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73B" w:rsidRPr="006475C5" w:rsidRDefault="00F46836" w:rsidP="00F46836">
      <w:pPr>
        <w:tabs>
          <w:tab w:val="left" w:pos="0"/>
        </w:tabs>
        <w:ind w:firstLine="0"/>
        <w:jc w:val="center"/>
        <w:rPr>
          <w:rFonts w:ascii="Times New Roman" w:hAnsi="Times New Roman" w:cs="Times New Roman"/>
          <w:b/>
          <w:sz w:val="24"/>
          <w:szCs w:val="24"/>
        </w:rPr>
      </w:pPr>
      <w:r>
        <w:rPr>
          <w:noProof/>
        </w:rPr>
        <w:drawing>
          <wp:inline distT="0" distB="0" distL="0" distR="0" wp14:anchorId="1705141B" wp14:editId="2F51DAAC">
            <wp:extent cx="5940425" cy="8397459"/>
            <wp:effectExtent l="0" t="0" r="0" b="0"/>
            <wp:docPr id="1" name="Рисунок 1" descr="https://sun9-58.userapi.com/impg/4OLdDK5lSKpfIwzRExDzPmvAhrKoERxrwgmu_g/PfTpzq36q2w.jpg?size=764x1080&amp;quality=96&amp;sign=a3ac0e9bf9aae312d761bf04ac84250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8.userapi.com/impg/4OLdDK5lSKpfIwzRExDzPmvAhrKoERxrwgmu_g/PfTpzq36q2w.jpg?size=764x1080&amp;quality=96&amp;sign=a3ac0e9bf9aae312d761bf04ac842501&amp;type=alb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397459"/>
                    </a:xfrm>
                    <a:prstGeom prst="rect">
                      <a:avLst/>
                    </a:prstGeom>
                    <a:noFill/>
                    <a:ln>
                      <a:noFill/>
                    </a:ln>
                  </pic:spPr>
                </pic:pic>
              </a:graphicData>
            </a:graphic>
          </wp:inline>
        </w:drawing>
      </w:r>
    </w:p>
    <w:p w:rsidR="00F46836" w:rsidRDefault="00F46836" w:rsidP="00DB0C45">
      <w:pPr>
        <w:tabs>
          <w:tab w:val="left" w:pos="0"/>
        </w:tabs>
        <w:jc w:val="center"/>
        <w:rPr>
          <w:rFonts w:ascii="Times New Roman" w:hAnsi="Times New Roman" w:cs="Times New Roman"/>
          <w:b/>
          <w:sz w:val="24"/>
          <w:szCs w:val="24"/>
        </w:rPr>
      </w:pPr>
    </w:p>
    <w:p w:rsidR="00F46836" w:rsidRDefault="00F46836" w:rsidP="00DB0C45">
      <w:pPr>
        <w:tabs>
          <w:tab w:val="left" w:pos="0"/>
        </w:tabs>
        <w:jc w:val="center"/>
        <w:rPr>
          <w:rFonts w:ascii="Times New Roman" w:hAnsi="Times New Roman" w:cs="Times New Roman"/>
          <w:b/>
          <w:sz w:val="24"/>
          <w:szCs w:val="24"/>
        </w:rPr>
      </w:pPr>
    </w:p>
    <w:p w:rsidR="00F46836" w:rsidRDefault="00F46836" w:rsidP="00DB0C45">
      <w:pPr>
        <w:tabs>
          <w:tab w:val="left" w:pos="0"/>
        </w:tabs>
        <w:jc w:val="center"/>
        <w:rPr>
          <w:rFonts w:ascii="Times New Roman" w:hAnsi="Times New Roman" w:cs="Times New Roman"/>
          <w:b/>
          <w:sz w:val="24"/>
          <w:szCs w:val="24"/>
        </w:rPr>
      </w:pPr>
    </w:p>
    <w:p w:rsidR="000C3C5C" w:rsidRPr="006475C5" w:rsidRDefault="000C3C5C" w:rsidP="00F46836">
      <w:pPr>
        <w:pStyle w:val="1"/>
        <w:jc w:val="both"/>
        <w:rPr>
          <w:rFonts w:ascii="Times New Roman" w:hAnsi="Times New Roman" w:cs="Times New Roman"/>
        </w:rPr>
      </w:pPr>
      <w:bookmarkStart w:id="0" w:name="_GoBack"/>
      <w:bookmarkEnd w:id="0"/>
    </w:p>
    <w:p w:rsidR="00013492" w:rsidRPr="006475C5" w:rsidRDefault="00013492" w:rsidP="00013492">
      <w:pPr>
        <w:pStyle w:val="1"/>
        <w:rPr>
          <w:rFonts w:ascii="Times New Roman" w:hAnsi="Times New Roman" w:cs="Times New Roman"/>
        </w:rPr>
      </w:pPr>
      <w:r w:rsidRPr="006475C5">
        <w:rPr>
          <w:rFonts w:ascii="Times New Roman" w:hAnsi="Times New Roman" w:cs="Times New Roman"/>
        </w:rPr>
        <w:lastRenderedPageBreak/>
        <w:t>I. Целевой раздел Программы</w:t>
      </w:r>
    </w:p>
    <w:p w:rsidR="00013492" w:rsidRPr="006475C5" w:rsidRDefault="00013492" w:rsidP="00013492">
      <w:pPr>
        <w:rPr>
          <w:rFonts w:ascii="Times New Roman" w:hAnsi="Times New Roman" w:cs="Times New Roman"/>
          <w:sz w:val="24"/>
          <w:szCs w:val="24"/>
        </w:rPr>
      </w:pPr>
    </w:p>
    <w:p w:rsidR="00013492" w:rsidRPr="006475C5" w:rsidRDefault="00013492" w:rsidP="00E76DA0">
      <w:pPr>
        <w:pStyle w:val="a9"/>
        <w:numPr>
          <w:ilvl w:val="0"/>
          <w:numId w:val="1"/>
        </w:numPr>
        <w:spacing w:after="0"/>
        <w:rPr>
          <w:rFonts w:ascii="Times New Roman" w:hAnsi="Times New Roman" w:cs="Times New Roman"/>
          <w:sz w:val="24"/>
          <w:szCs w:val="24"/>
        </w:rPr>
      </w:pPr>
      <w:r w:rsidRPr="006475C5">
        <w:rPr>
          <w:rFonts w:ascii="Times New Roman" w:hAnsi="Times New Roman" w:cs="Times New Roman"/>
          <w:sz w:val="24"/>
          <w:szCs w:val="24"/>
        </w:rPr>
        <w:t>Пояснительная записка.</w:t>
      </w:r>
    </w:p>
    <w:p w:rsidR="00E76DA0" w:rsidRPr="006475C5" w:rsidRDefault="00E76DA0" w:rsidP="00E76DA0">
      <w:pPr>
        <w:rPr>
          <w:rFonts w:ascii="Times New Roman" w:hAnsi="Times New Roman" w:cs="Times New Roman"/>
          <w:sz w:val="24"/>
          <w:szCs w:val="24"/>
        </w:rPr>
      </w:pPr>
      <w:r w:rsidRPr="006475C5">
        <w:rPr>
          <w:rFonts w:ascii="Times New Roman" w:hAnsi="Times New Roman" w:cs="Times New Roman"/>
          <w:sz w:val="24"/>
          <w:szCs w:val="24"/>
        </w:rPr>
        <w:t xml:space="preserve">Рабочая программа разработана в соответствии с Законом Российской Федерации “Об образовании”. Содержание рабочей программы соответствует федеральным государственным образовательным стандартам дошкольного образования,  целям и задачам  основной адаптированной образовательной программы  МАДОУ «Детский сад №102».  Программа составлена на основе программы  </w:t>
      </w:r>
      <w:proofErr w:type="spellStart"/>
      <w:r w:rsidRPr="006475C5">
        <w:rPr>
          <w:rFonts w:ascii="Times New Roman" w:hAnsi="Times New Roman" w:cs="Times New Roman"/>
          <w:sz w:val="24"/>
          <w:szCs w:val="24"/>
        </w:rPr>
        <w:t>Нищевой</w:t>
      </w:r>
      <w:proofErr w:type="spellEnd"/>
      <w:r w:rsidRPr="006475C5">
        <w:rPr>
          <w:rFonts w:ascii="Times New Roman" w:hAnsi="Times New Roman" w:cs="Times New Roman"/>
          <w:sz w:val="24"/>
          <w:szCs w:val="24"/>
        </w:rPr>
        <w:t xml:space="preserve"> Н.В. «</w:t>
      </w:r>
      <w:r w:rsidR="006475C5" w:rsidRPr="006475C5">
        <w:rPr>
          <w:rFonts w:ascii="Times New Roman" w:hAnsi="Times New Roman" w:cs="Times New Roman"/>
          <w:sz w:val="24"/>
          <w:szCs w:val="24"/>
        </w:rPr>
        <w:t>Примерная адаптированная программа коррекционно-развивающей работы в группе компенсирующей направленности ДОО для детей с тяжелыми нарушениями речи (общим недоразвитием речи) с 3 до 7 лет</w:t>
      </w:r>
      <w:r w:rsidRPr="006475C5">
        <w:rPr>
          <w:rFonts w:ascii="Times New Roman" w:hAnsi="Times New Roman" w:cs="Times New Roman"/>
          <w:sz w:val="24"/>
          <w:szCs w:val="24"/>
        </w:rPr>
        <w:t>»</w:t>
      </w:r>
      <w:r w:rsidR="006475C5" w:rsidRPr="006475C5">
        <w:rPr>
          <w:rFonts w:ascii="Times New Roman" w:hAnsi="Times New Roman" w:cs="Times New Roman"/>
          <w:sz w:val="24"/>
          <w:szCs w:val="24"/>
        </w:rPr>
        <w:t>.</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013492" w:rsidRPr="006475C5" w:rsidRDefault="00E76DA0" w:rsidP="00013492">
      <w:pPr>
        <w:rPr>
          <w:rFonts w:ascii="Times New Roman" w:hAnsi="Times New Roman" w:cs="Times New Roman"/>
          <w:sz w:val="24"/>
          <w:szCs w:val="24"/>
        </w:rPr>
      </w:pPr>
      <w:r w:rsidRPr="006475C5">
        <w:rPr>
          <w:rFonts w:ascii="Times New Roman" w:hAnsi="Times New Roman" w:cs="Times New Roman"/>
          <w:sz w:val="28"/>
          <w:szCs w:val="28"/>
        </w:rPr>
        <w:t xml:space="preserve">    </w:t>
      </w:r>
      <w:r w:rsidR="00013492" w:rsidRPr="006475C5">
        <w:rPr>
          <w:rFonts w:ascii="Times New Roman" w:hAnsi="Times New Roman" w:cs="Times New Roman"/>
          <w:sz w:val="24"/>
          <w:szCs w:val="24"/>
        </w:rPr>
        <w:t>1.2. Задачи Программы: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реализация содержания АОП ДО;</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коррекция недостатков психофизического развития обучающихся с ОВЗ;</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6475C5">
        <w:rPr>
          <w:rFonts w:ascii="Times New Roman" w:hAnsi="Times New Roman" w:cs="Times New Roman"/>
          <w:sz w:val="24"/>
          <w:szCs w:val="24"/>
        </w:rPr>
        <w:t>абилитации</w:t>
      </w:r>
      <w:proofErr w:type="spellEnd"/>
      <w:r w:rsidRPr="006475C5">
        <w:rPr>
          <w:rFonts w:ascii="Times New Roman" w:hAnsi="Times New Roman" w:cs="Times New Roman"/>
          <w:sz w:val="24"/>
          <w:szCs w:val="24"/>
        </w:rPr>
        <w:t>), охраны и укрепления здоровья обучающихся с ОВЗ;</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1.3. В соответствии со Стандартом Программа построена на следующих принципах:</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 Поддержка разнообразия детства.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2. Сохранение уникальности и самоценности детства как важного этапа в общем </w:t>
      </w:r>
      <w:r w:rsidRPr="006475C5">
        <w:rPr>
          <w:rFonts w:ascii="Times New Roman" w:hAnsi="Times New Roman" w:cs="Times New Roman"/>
          <w:sz w:val="24"/>
          <w:szCs w:val="24"/>
        </w:rPr>
        <w:lastRenderedPageBreak/>
        <w:t>развитии человека.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 Позитивная социализация ребенка.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6. Сотрудничество Организации с семьей.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1.3.</w:t>
      </w:r>
      <w:r w:rsidR="007F3F1B" w:rsidRPr="006475C5">
        <w:rPr>
          <w:rFonts w:ascii="Times New Roman" w:hAnsi="Times New Roman" w:cs="Times New Roman"/>
          <w:sz w:val="24"/>
          <w:szCs w:val="24"/>
        </w:rPr>
        <w:t>1</w:t>
      </w:r>
      <w:r w:rsidRPr="006475C5">
        <w:rPr>
          <w:rFonts w:ascii="Times New Roman" w:hAnsi="Times New Roman" w:cs="Times New Roman"/>
          <w:sz w:val="24"/>
          <w:szCs w:val="24"/>
        </w:rPr>
        <w:t>. Специфические принципы и подходы к формированию АОП ДО для обучающихся с ТНР:</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1.4. Планируемые результаты.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w:t>
      </w:r>
      <w:r w:rsidRPr="006475C5">
        <w:rPr>
          <w:rFonts w:ascii="Times New Roman" w:hAnsi="Times New Roman" w:cs="Times New Roman"/>
          <w:sz w:val="24"/>
          <w:szCs w:val="24"/>
        </w:rPr>
        <w:lastRenderedPageBreak/>
        <w:t>и представляют собой возрастные характеристики возможных достижений ребенка с ОВЗ к концу дошкольного образования.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w:t>
      </w:r>
      <w:r w:rsidR="007F3F1B" w:rsidRPr="006475C5">
        <w:rPr>
          <w:rFonts w:ascii="Times New Roman" w:hAnsi="Times New Roman" w:cs="Times New Roman"/>
          <w:sz w:val="24"/>
          <w:szCs w:val="24"/>
        </w:rPr>
        <w:t>.4.1</w:t>
      </w:r>
      <w:r w:rsidRPr="006475C5">
        <w:rPr>
          <w:rFonts w:ascii="Times New Roman" w:hAnsi="Times New Roman" w:cs="Times New Roman"/>
          <w:sz w:val="24"/>
          <w:szCs w:val="24"/>
        </w:rPr>
        <w:t>. Целевые ориентиры реализации АОП ДО для обучающихся с ТНР.</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1.4.2. Целевые ориентиры освоения Программы детьми среднего дошкольного возраста с ТНР.</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К концу данного возрастного этапа ребенок:</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 использует слова в соответствии с коммуникативной ситуацией;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4) различает разные формы слов (словообразовательные модели и грамматические формы);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5) использует в речи сложносочиненные предложения с сочинительными союзами;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8) владеет простыми формами фонематического анализа;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9) использует различные виды интонационных конструкций;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11) использует в ходе игры различные натуральные предметы, их модели, предметы-заместители;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12) передает в сюжетно-ролевых и театрализованных играх различные виды социальных отношений;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13) стремится к самостоятельности, проявляет относительную независимость от педагогического работника;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15) занимается различными видами детской деятельности, не отвлекаясь, в течение некоторого времени (не менее 15 мин.);</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19) использует схему для ориентировки в пространстве;</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lastRenderedPageBreak/>
        <w:t>21) может самостоятельно получать новую информацию (задает вопросы, экспериментирует);</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22) в речи употребляет все части речи, кроме причастий и деепричастий, проявляет словотворчество;</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24) изображает предметы с деталями, появляются элементы сюжета, композиции;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26) знает основные цвета и их оттенки;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27) сотрудничает с другими детьми в процессе выполнения коллективных работ;</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29) выполняет двигательные цепочки из трех-пяти элементов;</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30) выполняет общеразвивающие упражнения, ходьбу, бег в заданном темпе;</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1.4.3. Целевые ориентиры на этапе завершения освоения Программы.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К концу данного возрастного этапа ребенок:</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 обладает сформированной мотивацией к школьному обучению;</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 употребляет слова, обозначающие личностные характеристики, многозначные;</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4) умеет подбирать слова с противоположным и сходным значением;</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5) правильно употребляет основные грамматические формы слова;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9) правильно произносит звуки (в соответствии с онтогенезом);</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12) участвует в коллективном создании замысла в игре и на занятиях;</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13) передает как можно более точное сообщение другому, проявляя внимание к собеседнику;</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15) отстаивает усвоенные нормы и правила перед ровесниками и педагогическим </w:t>
      </w:r>
      <w:r w:rsidRPr="006475C5">
        <w:rPr>
          <w:rFonts w:ascii="Times New Roman" w:hAnsi="Times New Roman" w:cs="Times New Roman"/>
          <w:sz w:val="24"/>
          <w:szCs w:val="24"/>
        </w:rPr>
        <w:lastRenderedPageBreak/>
        <w:t>работником, стремится к самостоятельности, проявляет относительную независимость от педагогического работника;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19) определяет пространственное расположение предметов относительно себя, геометрические фигуры;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21) определяет времена года, части суток;</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22) самостоятельно получает новую информацию (задает вопросы, экспериментирует);</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25) составляет с помощью педагогического работника небольшие сообщения, рассказы из личного опыта;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26) владеет предпосылками овладения грамотой;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30) сопереживает персонажам художественных произведений;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33) знает и подчиняется правилам подвижных игр, эстафет, игр с элементами спорта;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7F3F1B" w:rsidRPr="006475C5" w:rsidRDefault="007F3F1B" w:rsidP="007F3F1B">
      <w:pPr>
        <w:rPr>
          <w:rFonts w:ascii="Times New Roman" w:eastAsia="Times New Roman" w:hAnsi="Times New Roman" w:cs="Times New Roman"/>
          <w:kern w:val="16"/>
          <w:sz w:val="24"/>
          <w:szCs w:val="24"/>
        </w:rPr>
      </w:pPr>
      <w:r w:rsidRPr="006475C5">
        <w:rPr>
          <w:rFonts w:ascii="Times New Roman" w:eastAsia="Times New Roman" w:hAnsi="Times New Roman" w:cs="Times New Roman"/>
          <w:kern w:val="16"/>
          <w:sz w:val="24"/>
          <w:szCs w:val="24"/>
        </w:rPr>
        <w:t xml:space="preserve">1.5.Характеристика речевого развития детей с ОНР. </w:t>
      </w:r>
    </w:p>
    <w:p w:rsidR="007F3F1B" w:rsidRPr="006475C5" w:rsidRDefault="007F3F1B" w:rsidP="007F3F1B">
      <w:pPr>
        <w:ind w:firstLine="709"/>
        <w:outlineLvl w:val="0"/>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Общее недоразвитие речи – различные сложные речевые расстройства, при которых у детей нарушено формирование всех компонентов речевой системы, относящихся к ее звуковой и смысловой стороне при нормальном слухе и интеллекте.</w:t>
      </w:r>
    </w:p>
    <w:p w:rsidR="00024756" w:rsidRPr="006475C5" w:rsidRDefault="00FE2032" w:rsidP="00024756">
      <w:r w:rsidRPr="006475C5">
        <w:rPr>
          <w:rFonts w:ascii="Times New Roman" w:eastAsia="Times New Roman" w:hAnsi="Times New Roman" w:cs="Times New Roman"/>
          <w:bCs/>
          <w:iCs/>
          <w:sz w:val="24"/>
          <w:szCs w:val="24"/>
        </w:rPr>
        <w:t xml:space="preserve">1.5.1. Общая характеристика детей с первым уровнем речевого развития (по Р. Е. </w:t>
      </w:r>
      <w:r w:rsidRPr="006475C5">
        <w:rPr>
          <w:rFonts w:ascii="Times New Roman" w:eastAsia="Times New Roman" w:hAnsi="Times New Roman" w:cs="Times New Roman"/>
          <w:bCs/>
          <w:iCs/>
          <w:sz w:val="24"/>
          <w:szCs w:val="24"/>
        </w:rPr>
        <w:lastRenderedPageBreak/>
        <w:t>Левиной)</w:t>
      </w:r>
      <w:r w:rsidRPr="006475C5">
        <w:rPr>
          <w:rFonts w:ascii="Times New Roman" w:eastAsia="Times New Roman" w:hAnsi="Times New Roman" w:cs="Times New Roman"/>
          <w:bCs/>
          <w:iCs/>
          <w:sz w:val="24"/>
          <w:szCs w:val="24"/>
          <w:vertAlign w:val="superscript"/>
        </w:rPr>
        <w:footnoteReference w:id="1"/>
      </w:r>
      <w:r w:rsidRPr="006475C5">
        <w:rPr>
          <w:rFonts w:ascii="Times New Roman" w:eastAsia="Times New Roman" w:hAnsi="Times New Roman" w:cs="Times New Roman"/>
          <w:bCs/>
          <w:iCs/>
          <w:sz w:val="24"/>
          <w:szCs w:val="24"/>
        </w:rPr>
        <w:t>.</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Активный словарь детей с тяжелыми нарушениями речи находится в зачаточном состоянии. Он включает звукоподражания, </w:t>
      </w:r>
      <w:proofErr w:type="spellStart"/>
      <w:r w:rsidRPr="006475C5">
        <w:rPr>
          <w:rFonts w:ascii="Times New Roman" w:eastAsia="Times New Roman" w:hAnsi="Times New Roman" w:cs="Times New Roman"/>
          <w:bCs/>
          <w:iCs/>
          <w:sz w:val="24"/>
          <w:szCs w:val="24"/>
        </w:rPr>
        <w:t>лепетные</w:t>
      </w:r>
      <w:proofErr w:type="spellEnd"/>
      <w:r w:rsidRPr="006475C5">
        <w:rPr>
          <w:rFonts w:ascii="Times New Roman" w:eastAsia="Times New Roman" w:hAnsi="Times New Roman" w:cs="Times New Roman"/>
          <w:bCs/>
          <w:iCs/>
          <w:sz w:val="24"/>
          <w:szCs w:val="24"/>
        </w:rPr>
        <w:t xml:space="preserve"> слова и небольшое количество общеупотребительных слов. Значения слов неустойчивы и </w:t>
      </w:r>
      <w:proofErr w:type="spellStart"/>
      <w:r w:rsidRPr="006475C5">
        <w:rPr>
          <w:rFonts w:ascii="Times New Roman" w:eastAsia="Times New Roman" w:hAnsi="Times New Roman" w:cs="Times New Roman"/>
          <w:bCs/>
          <w:iCs/>
          <w:sz w:val="24"/>
          <w:szCs w:val="24"/>
        </w:rPr>
        <w:t>недифференцированы</w:t>
      </w:r>
      <w:proofErr w:type="spellEnd"/>
      <w:r w:rsidRPr="006475C5">
        <w:rPr>
          <w:rFonts w:ascii="Times New Roman" w:eastAsia="Times New Roman" w:hAnsi="Times New Roman" w:cs="Times New Roman"/>
          <w:bCs/>
          <w:iCs/>
          <w:sz w:val="24"/>
          <w:szCs w:val="24"/>
        </w:rPr>
        <w:t>.</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Звуковые комплексы непонятны окружающим (пол — ли, дедушка — де), часто сопровождаются жестами. </w:t>
      </w:r>
      <w:proofErr w:type="spellStart"/>
      <w:r w:rsidRPr="006475C5">
        <w:rPr>
          <w:rFonts w:ascii="Times New Roman" w:eastAsia="Times New Roman" w:hAnsi="Times New Roman" w:cs="Times New Roman"/>
          <w:bCs/>
          <w:iCs/>
          <w:sz w:val="24"/>
          <w:szCs w:val="24"/>
        </w:rPr>
        <w:t>Лепетная</w:t>
      </w:r>
      <w:proofErr w:type="spellEnd"/>
      <w:r w:rsidRPr="006475C5">
        <w:rPr>
          <w:rFonts w:ascii="Times New Roman" w:eastAsia="Times New Roman" w:hAnsi="Times New Roman" w:cs="Times New Roman"/>
          <w:bCs/>
          <w:iCs/>
          <w:sz w:val="24"/>
          <w:szCs w:val="24"/>
        </w:rPr>
        <w:t xml:space="preserve"> речь представляет собой набор речевых элементов, сходных со словами (петух —</w:t>
      </w:r>
      <w:proofErr w:type="spellStart"/>
      <w:r w:rsidRPr="006475C5">
        <w:rPr>
          <w:rFonts w:ascii="Times New Roman" w:eastAsia="Times New Roman" w:hAnsi="Times New Roman" w:cs="Times New Roman"/>
          <w:bCs/>
          <w:iCs/>
          <w:sz w:val="24"/>
          <w:szCs w:val="24"/>
        </w:rPr>
        <w:t>уту</w:t>
      </w:r>
      <w:proofErr w:type="spellEnd"/>
      <w:r w:rsidRPr="006475C5">
        <w:rPr>
          <w:rFonts w:ascii="Times New Roman" w:eastAsia="Times New Roman" w:hAnsi="Times New Roman" w:cs="Times New Roman"/>
          <w:bCs/>
          <w:iCs/>
          <w:sz w:val="24"/>
          <w:szCs w:val="24"/>
        </w:rPr>
        <w:t xml:space="preserve">, киска — </w:t>
      </w:r>
      <w:proofErr w:type="spellStart"/>
      <w:r w:rsidRPr="006475C5">
        <w:rPr>
          <w:rFonts w:ascii="Times New Roman" w:eastAsia="Times New Roman" w:hAnsi="Times New Roman" w:cs="Times New Roman"/>
          <w:bCs/>
          <w:iCs/>
          <w:sz w:val="24"/>
          <w:szCs w:val="24"/>
        </w:rPr>
        <w:t>тита</w:t>
      </w:r>
      <w:proofErr w:type="spellEnd"/>
      <w:r w:rsidRPr="006475C5">
        <w:rPr>
          <w:rFonts w:ascii="Times New Roman" w:eastAsia="Times New Roman" w:hAnsi="Times New Roman" w:cs="Times New Roman"/>
          <w:bCs/>
          <w:iCs/>
          <w:sz w:val="24"/>
          <w:szCs w:val="24"/>
        </w:rPr>
        <w:t xml:space="preserve">), а также совершенно непохожих на произносимое слово (воробей — </w:t>
      </w:r>
      <w:proofErr w:type="spellStart"/>
      <w:r w:rsidRPr="006475C5">
        <w:rPr>
          <w:rFonts w:ascii="Times New Roman" w:eastAsia="Times New Roman" w:hAnsi="Times New Roman" w:cs="Times New Roman"/>
          <w:bCs/>
          <w:iCs/>
          <w:sz w:val="24"/>
          <w:szCs w:val="24"/>
        </w:rPr>
        <w:t>ки</w:t>
      </w:r>
      <w:proofErr w:type="spellEnd"/>
      <w:r w:rsidRPr="006475C5">
        <w:rPr>
          <w:rFonts w:ascii="Times New Roman" w:eastAsia="Times New Roman" w:hAnsi="Times New Roman" w:cs="Times New Roman"/>
          <w:bCs/>
          <w:iCs/>
          <w:sz w:val="24"/>
          <w:szCs w:val="24"/>
        </w:rPr>
        <w:t>).</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Исходя из внешнего сходства, дети с ТНР один и тот же объект в разных ситуациях называют разными словами, например, паук — жук, таракан, пчела, оса и т. п.</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Названия действий дети часто заменяют названиями предметов (открывать — дверь) или наоборот (кровать — спать).</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w:t>
      </w:r>
      <w:proofErr w:type="spellStart"/>
      <w:r w:rsidRPr="006475C5">
        <w:rPr>
          <w:rFonts w:ascii="Times New Roman" w:eastAsia="Times New Roman" w:hAnsi="Times New Roman" w:cs="Times New Roman"/>
          <w:bCs/>
          <w:iCs/>
          <w:sz w:val="24"/>
          <w:szCs w:val="24"/>
        </w:rPr>
        <w:t>акой</w:t>
      </w:r>
      <w:proofErr w:type="spellEnd"/>
      <w:r w:rsidRPr="006475C5">
        <w:rPr>
          <w:rFonts w:ascii="Times New Roman" w:eastAsia="Times New Roman" w:hAnsi="Times New Roman" w:cs="Times New Roman"/>
          <w:bCs/>
          <w:iCs/>
          <w:sz w:val="24"/>
          <w:szCs w:val="24"/>
        </w:rPr>
        <w:t xml:space="preserve"> — открой).</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Пассивный словарь детей с первым уровнем речевого развития шире активного, однако понимание речи вне ситуации ограничено.</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 рамка — марка, деревья — деревня).</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Фразовая речь у детей первого уровня речевого развития почти полностью отсутствует. Лишь иногда наблюдаются попытки оформления мысли в </w:t>
      </w:r>
      <w:proofErr w:type="spellStart"/>
      <w:r w:rsidRPr="006475C5">
        <w:rPr>
          <w:rFonts w:ascii="Times New Roman" w:eastAsia="Times New Roman" w:hAnsi="Times New Roman" w:cs="Times New Roman"/>
          <w:bCs/>
          <w:iCs/>
          <w:sz w:val="24"/>
          <w:szCs w:val="24"/>
        </w:rPr>
        <w:t>лепетное</w:t>
      </w:r>
      <w:proofErr w:type="spellEnd"/>
      <w:r w:rsidRPr="006475C5">
        <w:rPr>
          <w:rFonts w:ascii="Times New Roman" w:eastAsia="Times New Roman" w:hAnsi="Times New Roman" w:cs="Times New Roman"/>
          <w:bCs/>
          <w:iCs/>
          <w:sz w:val="24"/>
          <w:szCs w:val="24"/>
        </w:rPr>
        <w:t xml:space="preserve"> предложение: Папа туту — папа уехал.</w:t>
      </w:r>
    </w:p>
    <w:p w:rsidR="00024756"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w:t>
      </w:r>
      <w:proofErr w:type="spellStart"/>
      <w:r w:rsidRPr="006475C5">
        <w:rPr>
          <w:rFonts w:ascii="Times New Roman" w:eastAsia="Times New Roman" w:hAnsi="Times New Roman" w:cs="Times New Roman"/>
          <w:bCs/>
          <w:iCs/>
          <w:sz w:val="24"/>
          <w:szCs w:val="24"/>
        </w:rPr>
        <w:t>теф</w:t>
      </w:r>
      <w:proofErr w:type="spellEnd"/>
      <w:r w:rsidRPr="006475C5">
        <w:rPr>
          <w:rFonts w:ascii="Times New Roman" w:eastAsia="Times New Roman" w:hAnsi="Times New Roman" w:cs="Times New Roman"/>
          <w:bCs/>
          <w:iCs/>
          <w:sz w:val="24"/>
          <w:szCs w:val="24"/>
        </w:rPr>
        <w:t xml:space="preserve">, </w:t>
      </w:r>
      <w:proofErr w:type="spellStart"/>
      <w:r w:rsidRPr="006475C5">
        <w:rPr>
          <w:rFonts w:ascii="Times New Roman" w:eastAsia="Times New Roman" w:hAnsi="Times New Roman" w:cs="Times New Roman"/>
          <w:bCs/>
          <w:iCs/>
          <w:sz w:val="24"/>
          <w:szCs w:val="24"/>
        </w:rPr>
        <w:t>вефь</w:t>
      </w:r>
      <w:proofErr w:type="spellEnd"/>
      <w:r w:rsidRPr="006475C5">
        <w:rPr>
          <w:rFonts w:ascii="Times New Roman" w:eastAsia="Times New Roman" w:hAnsi="Times New Roman" w:cs="Times New Roman"/>
          <w:bCs/>
          <w:iCs/>
          <w:sz w:val="24"/>
          <w:szCs w:val="24"/>
        </w:rPr>
        <w:t xml:space="preserve">, </w:t>
      </w:r>
      <w:proofErr w:type="spellStart"/>
      <w:r w:rsidRPr="006475C5">
        <w:rPr>
          <w:rFonts w:ascii="Times New Roman" w:eastAsia="Times New Roman" w:hAnsi="Times New Roman" w:cs="Times New Roman"/>
          <w:bCs/>
          <w:iCs/>
          <w:sz w:val="24"/>
          <w:szCs w:val="24"/>
        </w:rPr>
        <w:t>веть</w:t>
      </w:r>
      <w:proofErr w:type="spellEnd"/>
      <w:r w:rsidRPr="006475C5">
        <w:rPr>
          <w:rFonts w:ascii="Times New Roman" w:eastAsia="Times New Roman" w:hAnsi="Times New Roman" w:cs="Times New Roman"/>
          <w:bCs/>
          <w:iCs/>
          <w:sz w:val="24"/>
          <w:szCs w:val="24"/>
        </w:rPr>
        <w:t>. Произношение отдельных звуков лишено постоянной артикуляции.</w:t>
      </w:r>
    </w:p>
    <w:p w:rsidR="00FE2032" w:rsidRPr="006475C5" w:rsidRDefault="00024756" w:rsidP="00024756">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кубики — ку. Лишь некоторые дети используют единичные трех- и четырехсложные слова с достаточно постоянным составом звуков (обычно это слова, </w:t>
      </w:r>
      <w:r w:rsidRPr="006475C5">
        <w:rPr>
          <w:rFonts w:ascii="Times New Roman" w:eastAsia="Times New Roman" w:hAnsi="Times New Roman" w:cs="Times New Roman"/>
          <w:bCs/>
          <w:iCs/>
          <w:sz w:val="24"/>
          <w:szCs w:val="24"/>
        </w:rPr>
        <w:lastRenderedPageBreak/>
        <w:t>часто употребляемые в речи)</w:t>
      </w:r>
      <w:proofErr w:type="gramStart"/>
      <w:r w:rsidRPr="006475C5">
        <w:rPr>
          <w:rFonts w:ascii="Times New Roman" w:eastAsia="Times New Roman" w:hAnsi="Times New Roman" w:cs="Times New Roman"/>
          <w:bCs/>
          <w:iCs/>
          <w:sz w:val="24"/>
          <w:szCs w:val="24"/>
        </w:rPr>
        <w:t>.З</w:t>
      </w:r>
      <w:proofErr w:type="gramEnd"/>
      <w:r w:rsidRPr="006475C5">
        <w:rPr>
          <w:rFonts w:ascii="Times New Roman" w:eastAsia="Times New Roman" w:hAnsi="Times New Roman" w:cs="Times New Roman"/>
          <w:bCs/>
          <w:iCs/>
          <w:sz w:val="24"/>
          <w:szCs w:val="24"/>
        </w:rPr>
        <w:t>вуковой анализ слова детям с ТНР недоступен. Они не могут выделить отдельные звуки в слове.</w:t>
      </w:r>
    </w:p>
    <w:p w:rsidR="007F3F1B" w:rsidRPr="006475C5" w:rsidRDefault="00FE2032" w:rsidP="00FE2032">
      <w:pPr>
        <w:rPr>
          <w:rFonts w:ascii="Times New Roman" w:eastAsia="Times New Roman" w:hAnsi="Times New Roman" w:cs="Times New Roman"/>
          <w:bCs/>
          <w:iCs/>
          <w:sz w:val="24"/>
          <w:szCs w:val="24"/>
        </w:rPr>
      </w:pPr>
      <w:r w:rsidRPr="006475C5">
        <w:rPr>
          <w:rFonts w:ascii="Times New Roman" w:eastAsia="Times New Roman" w:hAnsi="Times New Roman" w:cs="Times New Roman"/>
          <w:bCs/>
          <w:iCs/>
          <w:sz w:val="24"/>
          <w:szCs w:val="24"/>
        </w:rPr>
        <w:t xml:space="preserve">1.5.2. </w:t>
      </w:r>
      <w:r w:rsidR="007F3F1B" w:rsidRPr="006475C5">
        <w:rPr>
          <w:rFonts w:ascii="Times New Roman" w:eastAsia="Times New Roman" w:hAnsi="Times New Roman" w:cs="Times New Roman"/>
          <w:bCs/>
          <w:iCs/>
          <w:sz w:val="24"/>
          <w:szCs w:val="24"/>
        </w:rPr>
        <w:t>Общая характеристика детей со вторым уровнем речевого развития</w:t>
      </w:r>
      <w:r w:rsidR="0075173B" w:rsidRPr="006475C5">
        <w:rPr>
          <w:rFonts w:ascii="Times New Roman" w:eastAsia="Times New Roman" w:hAnsi="Times New Roman" w:cs="Times New Roman"/>
          <w:bCs/>
          <w:iCs/>
          <w:sz w:val="24"/>
          <w:szCs w:val="24"/>
        </w:rPr>
        <w:t xml:space="preserve"> </w:t>
      </w:r>
      <w:r w:rsidR="007F3F1B" w:rsidRPr="006475C5">
        <w:rPr>
          <w:rFonts w:ascii="Times New Roman" w:eastAsia="Times New Roman" w:hAnsi="Times New Roman" w:cs="Times New Roman"/>
          <w:bCs/>
          <w:iCs/>
          <w:sz w:val="24"/>
          <w:szCs w:val="24"/>
        </w:rPr>
        <w:t>(по Р. Е. Левиной)</w:t>
      </w:r>
      <w:r w:rsidR="007F3F1B" w:rsidRPr="006475C5">
        <w:rPr>
          <w:rFonts w:ascii="Times New Roman" w:eastAsia="Times New Roman" w:hAnsi="Times New Roman" w:cs="Times New Roman"/>
          <w:bCs/>
          <w:iCs/>
          <w:sz w:val="24"/>
          <w:szCs w:val="24"/>
          <w:vertAlign w:val="superscript"/>
        </w:rPr>
        <w:footnoteReference w:id="2"/>
      </w:r>
      <w:r w:rsidR="007F3F1B" w:rsidRPr="006475C5">
        <w:rPr>
          <w:rFonts w:ascii="Times New Roman" w:eastAsia="Times New Roman" w:hAnsi="Times New Roman" w:cs="Times New Roman"/>
          <w:bCs/>
          <w:iCs/>
          <w:sz w:val="24"/>
          <w:szCs w:val="24"/>
        </w:rPr>
        <w:t>.</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Активный словарь детей расширяется не только за счет суще</w:t>
      </w:r>
      <w:r w:rsidRPr="006475C5">
        <w:rPr>
          <w:rFonts w:ascii="Times New Roman" w:eastAsia="Times New Roman" w:hAnsi="Times New Roman" w:cs="Times New Roman"/>
          <w:sz w:val="24"/>
          <w:szCs w:val="24"/>
        </w:rPr>
        <w:softHyphen/>
        <w:t>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w:t>
      </w:r>
      <w:r w:rsidRPr="006475C5">
        <w:rPr>
          <w:rFonts w:ascii="Times New Roman" w:eastAsia="Times New Roman" w:hAnsi="Times New Roman" w:cs="Times New Roman"/>
          <w:sz w:val="24"/>
          <w:szCs w:val="24"/>
        </w:rPr>
        <w:softHyphen/>
        <w:t>ют употреблять личные местоимения, изредка предлоги и союзы в элементарных значениях.</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Пояснение слова иногда сопровождается жестом (слово</w:t>
      </w:r>
      <w:r w:rsidRPr="006475C5">
        <w:rPr>
          <w:rFonts w:ascii="Times New Roman" w:eastAsia="Times New Roman" w:hAnsi="Times New Roman" w:cs="Times New Roman"/>
          <w:i/>
          <w:iCs/>
          <w:sz w:val="24"/>
          <w:szCs w:val="24"/>
        </w:rPr>
        <w:t xml:space="preserve"> чу</w:t>
      </w:r>
      <w:r w:rsidRPr="006475C5">
        <w:rPr>
          <w:rFonts w:ascii="Times New Roman" w:eastAsia="Times New Roman" w:hAnsi="Times New Roman" w:cs="Times New Roman"/>
          <w:i/>
          <w:iCs/>
          <w:sz w:val="24"/>
          <w:szCs w:val="24"/>
        </w:rPr>
        <w:softHyphen/>
        <w:t>лок —</w:t>
      </w:r>
      <w:r w:rsidRPr="006475C5">
        <w:rPr>
          <w:rFonts w:ascii="Times New Roman" w:eastAsia="Times New Roman" w:hAnsi="Times New Roman" w:cs="Times New Roman"/>
          <w:sz w:val="24"/>
          <w:szCs w:val="24"/>
        </w:rPr>
        <w:t xml:space="preserve"> нога и жест надевания чулка,</w:t>
      </w:r>
      <w:r w:rsidRPr="006475C5">
        <w:rPr>
          <w:rFonts w:ascii="Times New Roman" w:eastAsia="Times New Roman" w:hAnsi="Times New Roman" w:cs="Times New Roman"/>
          <w:i/>
          <w:iCs/>
          <w:sz w:val="24"/>
          <w:szCs w:val="24"/>
        </w:rPr>
        <w:t xml:space="preserve"> режет хлеб</w:t>
      </w:r>
      <w:r w:rsidRPr="006475C5">
        <w:rPr>
          <w:rFonts w:ascii="Times New Roman" w:eastAsia="Times New Roman" w:hAnsi="Times New Roman" w:cs="Times New Roman"/>
          <w:sz w:val="24"/>
          <w:szCs w:val="24"/>
        </w:rPr>
        <w:t xml:space="preserve"> — хлеб, ножик и жест резания). Нередко нужное слово заменяется названием сход</w:t>
      </w:r>
      <w:r w:rsidRPr="006475C5">
        <w:rPr>
          <w:rFonts w:ascii="Times New Roman" w:eastAsia="Times New Roman" w:hAnsi="Times New Roman" w:cs="Times New Roman"/>
          <w:sz w:val="24"/>
          <w:szCs w:val="24"/>
        </w:rPr>
        <w:softHyphen/>
        <w:t>ного предмета с добавлением частицы</w:t>
      </w:r>
      <w:r w:rsidRPr="006475C5">
        <w:rPr>
          <w:rFonts w:ascii="Times New Roman" w:eastAsia="Times New Roman" w:hAnsi="Times New Roman" w:cs="Times New Roman"/>
          <w:i/>
          <w:iCs/>
          <w:sz w:val="24"/>
          <w:szCs w:val="24"/>
        </w:rPr>
        <w:t xml:space="preserve"> не (помидор — яблоко не).</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Употребление существительных в косвенных падежах носит случайный характер. Фраза, как правило, бывает </w:t>
      </w:r>
      <w:proofErr w:type="spellStart"/>
      <w:r w:rsidRPr="006475C5">
        <w:rPr>
          <w:rFonts w:ascii="Times New Roman" w:eastAsia="Times New Roman" w:hAnsi="Times New Roman" w:cs="Times New Roman"/>
          <w:sz w:val="24"/>
          <w:szCs w:val="24"/>
        </w:rPr>
        <w:t>аграмматичной</w:t>
      </w:r>
      <w:proofErr w:type="spellEnd"/>
      <w:r w:rsidR="0075173B" w:rsidRPr="006475C5">
        <w:rPr>
          <w:rFonts w:ascii="Times New Roman" w:eastAsia="Times New Roman" w:hAnsi="Times New Roman" w:cs="Times New Roman"/>
          <w:sz w:val="24"/>
          <w:szCs w:val="24"/>
        </w:rPr>
        <w:t xml:space="preserve"> </w:t>
      </w:r>
      <w:r w:rsidRPr="006475C5">
        <w:rPr>
          <w:rFonts w:ascii="Times New Roman" w:eastAsia="Times New Roman" w:hAnsi="Times New Roman" w:cs="Times New Roman"/>
          <w:i/>
          <w:iCs/>
          <w:sz w:val="24"/>
          <w:szCs w:val="24"/>
        </w:rPr>
        <w:t>(играет с мячику).</w:t>
      </w:r>
      <w:r w:rsidRPr="006475C5">
        <w:rPr>
          <w:rFonts w:ascii="Times New Roman" w:eastAsia="Times New Roman" w:hAnsi="Times New Roman" w:cs="Times New Roman"/>
          <w:sz w:val="24"/>
          <w:szCs w:val="24"/>
        </w:rPr>
        <w:t xml:space="preserve"> Также </w:t>
      </w:r>
      <w:proofErr w:type="spellStart"/>
      <w:r w:rsidRPr="006475C5">
        <w:rPr>
          <w:rFonts w:ascii="Times New Roman" w:eastAsia="Times New Roman" w:hAnsi="Times New Roman" w:cs="Times New Roman"/>
          <w:sz w:val="24"/>
          <w:szCs w:val="24"/>
        </w:rPr>
        <w:t>аграмматично</w:t>
      </w:r>
      <w:proofErr w:type="spellEnd"/>
      <w:r w:rsidRPr="006475C5">
        <w:rPr>
          <w:rFonts w:ascii="Times New Roman" w:eastAsia="Times New Roman" w:hAnsi="Times New Roman" w:cs="Times New Roman"/>
          <w:sz w:val="24"/>
          <w:szCs w:val="24"/>
        </w:rPr>
        <w:t xml:space="preserve"> изменение имен суще</w:t>
      </w:r>
      <w:r w:rsidRPr="006475C5">
        <w:rPr>
          <w:rFonts w:ascii="Times New Roman" w:eastAsia="Times New Roman" w:hAnsi="Times New Roman" w:cs="Times New Roman"/>
          <w:sz w:val="24"/>
          <w:szCs w:val="24"/>
        </w:rPr>
        <w:softHyphen/>
        <w:t>ствительных по числам (</w:t>
      </w:r>
      <w:r w:rsidRPr="006475C5">
        <w:rPr>
          <w:rFonts w:ascii="Times New Roman" w:eastAsia="Times New Roman" w:hAnsi="Times New Roman" w:cs="Times New Roman"/>
          <w:i/>
          <w:iCs/>
          <w:sz w:val="24"/>
          <w:szCs w:val="24"/>
        </w:rPr>
        <w:t>две уши).</w:t>
      </w:r>
      <w:r w:rsidRPr="006475C5">
        <w:rPr>
          <w:rFonts w:ascii="Times New Roman" w:eastAsia="Times New Roman" w:hAnsi="Times New Roman" w:cs="Times New Roman"/>
          <w:sz w:val="24"/>
          <w:szCs w:val="24"/>
        </w:rPr>
        <w:t xml:space="preserve"> Форму прошедшего времени глагола дети нередко заменяют формой настоящего времени и наоборот (например,</w:t>
      </w:r>
      <w:r w:rsidRPr="006475C5">
        <w:rPr>
          <w:rFonts w:ascii="Times New Roman" w:eastAsia="Times New Roman" w:hAnsi="Times New Roman" w:cs="Times New Roman"/>
          <w:i/>
          <w:iCs/>
          <w:sz w:val="24"/>
          <w:szCs w:val="24"/>
        </w:rPr>
        <w:t xml:space="preserve"> Витя елку иду).</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В речи тетей встречаются </w:t>
      </w:r>
      <w:proofErr w:type="spellStart"/>
      <w:r w:rsidRPr="006475C5">
        <w:rPr>
          <w:rFonts w:ascii="Times New Roman" w:eastAsia="Times New Roman" w:hAnsi="Times New Roman" w:cs="Times New Roman"/>
          <w:sz w:val="24"/>
          <w:szCs w:val="24"/>
        </w:rPr>
        <w:t>взаимозамены</w:t>
      </w:r>
      <w:proofErr w:type="spellEnd"/>
      <w:r w:rsidRPr="006475C5">
        <w:rPr>
          <w:rFonts w:ascii="Times New Roman" w:eastAsia="Times New Roman" w:hAnsi="Times New Roman" w:cs="Times New Roman"/>
          <w:sz w:val="24"/>
          <w:szCs w:val="24"/>
        </w:rPr>
        <w:t xml:space="preserve"> единственного и мно</w:t>
      </w:r>
      <w:r w:rsidRPr="006475C5">
        <w:rPr>
          <w:rFonts w:ascii="Times New Roman" w:eastAsia="Times New Roman" w:hAnsi="Times New Roman" w:cs="Times New Roman"/>
          <w:sz w:val="24"/>
          <w:szCs w:val="24"/>
        </w:rPr>
        <w:softHyphen/>
        <w:t>жественного числа глаголов (</w:t>
      </w:r>
      <w:r w:rsidRPr="006475C5">
        <w:rPr>
          <w:rFonts w:ascii="Times New Roman" w:eastAsia="Times New Roman" w:hAnsi="Times New Roman" w:cs="Times New Roman"/>
          <w:i/>
          <w:iCs/>
          <w:sz w:val="24"/>
          <w:szCs w:val="24"/>
        </w:rPr>
        <w:t>кончилась чашки),</w:t>
      </w:r>
      <w:r w:rsidRPr="006475C5">
        <w:rPr>
          <w:rFonts w:ascii="Times New Roman" w:eastAsia="Times New Roman" w:hAnsi="Times New Roman" w:cs="Times New Roman"/>
          <w:sz w:val="24"/>
          <w:szCs w:val="24"/>
        </w:rPr>
        <w:t xml:space="preserve"> смешение глаголов прошедшего времени мужского и женского рода (например,</w:t>
      </w:r>
      <w:r w:rsidRPr="006475C5">
        <w:rPr>
          <w:rFonts w:ascii="Times New Roman" w:eastAsia="Times New Roman" w:hAnsi="Times New Roman" w:cs="Times New Roman"/>
          <w:i/>
          <w:iCs/>
          <w:sz w:val="24"/>
          <w:szCs w:val="24"/>
        </w:rPr>
        <w:t xml:space="preserve"> мама купил).</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Средний род глаголов прошедшего времени в активной речи детей не употребляется.</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Прилагательные используются детьми значительно реже, чем существительные и глаголы, они могут не согласовываться в пред</w:t>
      </w:r>
      <w:r w:rsidRPr="006475C5">
        <w:rPr>
          <w:rFonts w:ascii="Times New Roman" w:eastAsia="Times New Roman" w:hAnsi="Times New Roman" w:cs="Times New Roman"/>
          <w:sz w:val="24"/>
          <w:szCs w:val="24"/>
        </w:rPr>
        <w:softHyphen/>
        <w:t>ложении с другими словами (</w:t>
      </w:r>
      <w:r w:rsidRPr="006475C5">
        <w:rPr>
          <w:rFonts w:ascii="Times New Roman" w:eastAsia="Times New Roman" w:hAnsi="Times New Roman" w:cs="Times New Roman"/>
          <w:i/>
          <w:iCs/>
          <w:sz w:val="24"/>
          <w:szCs w:val="24"/>
        </w:rPr>
        <w:t>вкусная грибы).</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Предлоги в речи детей встречаются редко, часто заменяются или опускаются (</w:t>
      </w:r>
      <w:r w:rsidRPr="006475C5">
        <w:rPr>
          <w:rFonts w:ascii="Times New Roman" w:eastAsia="Times New Roman" w:hAnsi="Times New Roman" w:cs="Times New Roman"/>
          <w:i/>
          <w:iCs/>
          <w:sz w:val="24"/>
          <w:szCs w:val="24"/>
        </w:rPr>
        <w:t>собака живет на будке, я был елка).</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Союзами и частицами дети пользуются крайне редко.</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Обнаруживаются попытки найти нужную грамматическую фор</w:t>
      </w:r>
      <w:r w:rsidRPr="006475C5">
        <w:rPr>
          <w:rFonts w:ascii="Times New Roman" w:eastAsia="Times New Roman" w:hAnsi="Times New Roman" w:cs="Times New Roman"/>
          <w:sz w:val="24"/>
          <w:szCs w:val="24"/>
        </w:rPr>
        <w:softHyphen/>
        <w:t>му слова, но эти попытки чаще всего бывают неуспешными (на</w:t>
      </w:r>
      <w:r w:rsidRPr="006475C5">
        <w:rPr>
          <w:rFonts w:ascii="Times New Roman" w:eastAsia="Times New Roman" w:hAnsi="Times New Roman" w:cs="Times New Roman"/>
          <w:sz w:val="24"/>
          <w:szCs w:val="24"/>
        </w:rPr>
        <w:softHyphen/>
        <w:t>пример, при составлении предложения по картинке:</w:t>
      </w:r>
      <w:r w:rsidRPr="006475C5">
        <w:rPr>
          <w:rFonts w:ascii="Times New Roman" w:eastAsia="Times New Roman" w:hAnsi="Times New Roman" w:cs="Times New Roman"/>
          <w:i/>
          <w:iCs/>
          <w:sz w:val="24"/>
          <w:szCs w:val="24"/>
        </w:rPr>
        <w:t xml:space="preserve"> на...на...ста</w:t>
      </w:r>
      <w:r w:rsidRPr="006475C5">
        <w:rPr>
          <w:rFonts w:ascii="Times New Roman" w:eastAsia="Times New Roman" w:hAnsi="Times New Roman" w:cs="Times New Roman"/>
          <w:i/>
          <w:iCs/>
          <w:sz w:val="24"/>
          <w:szCs w:val="24"/>
        </w:rPr>
        <w:softHyphen/>
        <w:t>ла лето...лета...лето).</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Способами словообразования дети не владеют.</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 детей начинает формироваться фразовая речь. Они начина</w:t>
      </w:r>
      <w:r w:rsidRPr="006475C5">
        <w:rPr>
          <w:rFonts w:ascii="Times New Roman" w:eastAsia="Times New Roman" w:hAnsi="Times New Roman" w:cs="Times New Roman"/>
          <w:sz w:val="24"/>
          <w:szCs w:val="24"/>
        </w:rPr>
        <w:softHyphen/>
        <w:t xml:space="preserve">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w:t>
      </w:r>
      <w:proofErr w:type="spellStart"/>
      <w:r w:rsidRPr="006475C5">
        <w:rPr>
          <w:rFonts w:ascii="Times New Roman" w:eastAsia="Times New Roman" w:hAnsi="Times New Roman" w:cs="Times New Roman"/>
          <w:sz w:val="24"/>
          <w:szCs w:val="24"/>
        </w:rPr>
        <w:t>аграмматизмы</w:t>
      </w:r>
      <w:proofErr w:type="spellEnd"/>
      <w:r w:rsidRPr="006475C5">
        <w:rPr>
          <w:rFonts w:ascii="Times New Roman" w:eastAsia="Times New Roman" w:hAnsi="Times New Roman" w:cs="Times New Roman"/>
          <w:sz w:val="24"/>
          <w:szCs w:val="24"/>
        </w:rPr>
        <w:t>.</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sz w:val="24"/>
          <w:szCs w:val="24"/>
        </w:rPr>
        <w:t>Понимание речи детьми улучшается, расширяется их пассив</w:t>
      </w:r>
      <w:r w:rsidRPr="006475C5">
        <w:rPr>
          <w:rFonts w:ascii="Times New Roman" w:eastAsia="Times New Roman" w:hAnsi="Times New Roman" w:cs="Times New Roman"/>
          <w:sz w:val="24"/>
          <w:szCs w:val="24"/>
        </w:rPr>
        <w:softHyphen/>
        <w:t xml:space="preserve">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w:t>
      </w:r>
      <w:r w:rsidRPr="006475C5">
        <w:rPr>
          <w:rFonts w:ascii="Times New Roman" w:eastAsia="Times New Roman" w:hAnsi="Times New Roman" w:cs="Times New Roman"/>
          <w:kern w:val="2"/>
          <w:sz w:val="24"/>
          <w:szCs w:val="24"/>
        </w:rPr>
        <w:t>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w:t>
      </w:r>
      <w:r w:rsidRPr="006475C5">
        <w:rPr>
          <w:rFonts w:ascii="Times New Roman" w:eastAsia="Times New Roman" w:hAnsi="Times New Roman" w:cs="Times New Roman"/>
          <w:kern w:val="2"/>
          <w:sz w:val="24"/>
          <w:szCs w:val="24"/>
        </w:rPr>
        <w:softHyphen/>
        <w:t xml:space="preserve">тельных, значения </w:t>
      </w:r>
      <w:r w:rsidRPr="006475C5">
        <w:rPr>
          <w:rFonts w:ascii="Times New Roman" w:eastAsia="Times New Roman" w:hAnsi="Times New Roman" w:cs="Times New Roman"/>
          <w:kern w:val="2"/>
          <w:sz w:val="24"/>
          <w:szCs w:val="24"/>
        </w:rPr>
        <w:lastRenderedPageBreak/>
        <w:t>предлогов они различают только в хорошо знакомых ситуациях.</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Звукопроизношение у детей значительно нарушено. Обнару</w:t>
      </w:r>
      <w:r w:rsidRPr="006475C5">
        <w:rPr>
          <w:rFonts w:ascii="Times New Roman" w:eastAsia="Times New Roman" w:hAnsi="Times New Roman" w:cs="Times New Roman"/>
          <w:kern w:val="2"/>
          <w:sz w:val="24"/>
          <w:szCs w:val="24"/>
        </w:rPr>
        <w:softHyphen/>
        <w:t>живается их неподготовленность к овладению звуковым анализом и синтезом. В то же время отмечается более точная дифферен</w:t>
      </w:r>
      <w:r w:rsidRPr="006475C5">
        <w:rPr>
          <w:rFonts w:ascii="Times New Roman" w:eastAsia="Times New Roman" w:hAnsi="Times New Roman" w:cs="Times New Roman"/>
          <w:kern w:val="2"/>
          <w:sz w:val="24"/>
          <w:szCs w:val="24"/>
        </w:rPr>
        <w:softHyphen/>
        <w:t>циация звуковой стороны речи. Дети могут определять правиль</w:t>
      </w:r>
      <w:r w:rsidRPr="006475C5">
        <w:rPr>
          <w:rFonts w:ascii="Times New Roman" w:eastAsia="Times New Roman" w:hAnsi="Times New Roman" w:cs="Times New Roman"/>
          <w:kern w:val="2"/>
          <w:sz w:val="24"/>
          <w:szCs w:val="24"/>
        </w:rPr>
        <w:softHyphen/>
        <w:t>но и неправильно произносимые звуки. Количество неправильно произносимых звуков в детской речи достигает 16—20. Нарушен</w:t>
      </w:r>
      <w:r w:rsidRPr="006475C5">
        <w:rPr>
          <w:rFonts w:ascii="Times New Roman" w:eastAsia="Times New Roman" w:hAnsi="Times New Roman" w:cs="Times New Roman"/>
          <w:kern w:val="2"/>
          <w:sz w:val="24"/>
          <w:szCs w:val="24"/>
        </w:rPr>
        <w:softHyphen/>
        <w:t>ными чаще оказываются звуки [С], [С'], [3], [3'], [</w:t>
      </w:r>
      <w:proofErr w:type="gramStart"/>
      <w:r w:rsidRPr="006475C5">
        <w:rPr>
          <w:rFonts w:ascii="Times New Roman" w:eastAsia="Times New Roman" w:hAnsi="Times New Roman" w:cs="Times New Roman"/>
          <w:kern w:val="2"/>
          <w:sz w:val="24"/>
          <w:szCs w:val="24"/>
        </w:rPr>
        <w:t>Ц</w:t>
      </w:r>
      <w:proofErr w:type="gramEnd"/>
      <w:r w:rsidRPr="006475C5">
        <w:rPr>
          <w:rFonts w:ascii="Times New Roman" w:eastAsia="Times New Roman" w:hAnsi="Times New Roman" w:cs="Times New Roman"/>
          <w:kern w:val="2"/>
          <w:sz w:val="24"/>
          <w:szCs w:val="24"/>
        </w:rPr>
        <w:t>], [Ш], [Ж], [Ч], [Щ], [Р], [Р'], [Т], [Т'], [Д], [Д'],[Г], [Г']. Для детей  характер</w:t>
      </w:r>
      <w:r w:rsidRPr="006475C5">
        <w:rPr>
          <w:rFonts w:ascii="Times New Roman" w:eastAsia="Times New Roman" w:hAnsi="Times New Roman" w:cs="Times New Roman"/>
          <w:kern w:val="2"/>
          <w:sz w:val="24"/>
          <w:szCs w:val="24"/>
        </w:rPr>
        <w:softHyphen/>
        <w:t xml:space="preserve">ны замены твердых согласных </w:t>
      </w:r>
      <w:proofErr w:type="gramStart"/>
      <w:r w:rsidRPr="006475C5">
        <w:rPr>
          <w:rFonts w:ascii="Times New Roman" w:eastAsia="Times New Roman" w:hAnsi="Times New Roman" w:cs="Times New Roman"/>
          <w:kern w:val="2"/>
          <w:sz w:val="24"/>
          <w:szCs w:val="24"/>
        </w:rPr>
        <w:t>мягкими</w:t>
      </w:r>
      <w:proofErr w:type="gramEnd"/>
      <w:r w:rsidRPr="006475C5">
        <w:rPr>
          <w:rFonts w:ascii="Times New Roman" w:eastAsia="Times New Roman" w:hAnsi="Times New Roman" w:cs="Times New Roman"/>
          <w:kern w:val="2"/>
          <w:sz w:val="24"/>
          <w:szCs w:val="24"/>
        </w:rPr>
        <w:t xml:space="preserve"> и наоборот. Гласные ар</w:t>
      </w:r>
      <w:r w:rsidRPr="006475C5">
        <w:rPr>
          <w:rFonts w:ascii="Times New Roman" w:eastAsia="Times New Roman" w:hAnsi="Times New Roman" w:cs="Times New Roman"/>
          <w:kern w:val="2"/>
          <w:sz w:val="24"/>
          <w:szCs w:val="24"/>
        </w:rPr>
        <w:softHyphen/>
        <w:t>тикулируются неотчетливо.</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Между изолированным воспроизведением звуков и их упо</w:t>
      </w:r>
      <w:r w:rsidRPr="006475C5">
        <w:rPr>
          <w:rFonts w:ascii="Times New Roman" w:eastAsia="Times New Roman" w:hAnsi="Times New Roman" w:cs="Times New Roman"/>
          <w:kern w:val="2"/>
          <w:sz w:val="24"/>
          <w:szCs w:val="24"/>
        </w:rPr>
        <w:softHyphen/>
        <w:t xml:space="preserve">треблением в речи существуют резкие расхождения. </w:t>
      </w:r>
      <w:proofErr w:type="spellStart"/>
      <w:r w:rsidRPr="006475C5">
        <w:rPr>
          <w:rFonts w:ascii="Times New Roman" w:eastAsia="Times New Roman" w:hAnsi="Times New Roman" w:cs="Times New Roman"/>
          <w:kern w:val="2"/>
          <w:sz w:val="24"/>
          <w:szCs w:val="24"/>
        </w:rPr>
        <w:t>Несформированность</w:t>
      </w:r>
      <w:proofErr w:type="spellEnd"/>
      <w:r w:rsidRPr="006475C5">
        <w:rPr>
          <w:rFonts w:ascii="Times New Roman" w:eastAsia="Times New Roman" w:hAnsi="Times New Roman" w:cs="Times New Roman"/>
          <w:kern w:val="2"/>
          <w:sz w:val="24"/>
          <w:szCs w:val="24"/>
        </w:rPr>
        <w:t xml:space="preserve"> звукопроизношения у детей ярко проявляется при произнесении слов и предложений.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w:t>
      </w:r>
      <w:r w:rsidRPr="006475C5">
        <w:rPr>
          <w:rFonts w:ascii="Times New Roman" w:eastAsia="Times New Roman" w:hAnsi="Times New Roman" w:cs="Times New Roman"/>
          <w:kern w:val="2"/>
          <w:sz w:val="24"/>
          <w:szCs w:val="24"/>
        </w:rPr>
        <w:softHyphen/>
        <w:t>гласных</w:t>
      </w:r>
      <w:r w:rsidRPr="006475C5">
        <w:rPr>
          <w:rFonts w:ascii="Times New Roman" w:eastAsia="Times New Roman" w:hAnsi="Times New Roman" w:cs="Times New Roman"/>
          <w:i/>
          <w:iCs/>
          <w:kern w:val="2"/>
          <w:sz w:val="24"/>
          <w:szCs w:val="24"/>
        </w:rPr>
        <w:t xml:space="preserve"> {мак),</w:t>
      </w:r>
      <w:r w:rsidRPr="006475C5">
        <w:rPr>
          <w:rFonts w:ascii="Times New Roman" w:eastAsia="Times New Roman" w:hAnsi="Times New Roman" w:cs="Times New Roman"/>
          <w:kern w:val="2"/>
          <w:sz w:val="24"/>
          <w:szCs w:val="24"/>
        </w:rPr>
        <w:t xml:space="preserve"> в то же время повторить двусложные слова, со</w:t>
      </w:r>
      <w:r w:rsidRPr="006475C5">
        <w:rPr>
          <w:rFonts w:ascii="Times New Roman" w:eastAsia="Times New Roman" w:hAnsi="Times New Roman" w:cs="Times New Roman"/>
          <w:kern w:val="2"/>
          <w:sz w:val="24"/>
          <w:szCs w:val="24"/>
        </w:rPr>
        <w:softHyphen/>
        <w:t>стоящие из прямых слогов, во многих случаях не могут (</w:t>
      </w:r>
      <w:r w:rsidRPr="006475C5">
        <w:rPr>
          <w:rFonts w:ascii="Times New Roman" w:eastAsia="Times New Roman" w:hAnsi="Times New Roman" w:cs="Times New Roman"/>
          <w:i/>
          <w:iCs/>
          <w:kern w:val="2"/>
          <w:sz w:val="24"/>
          <w:szCs w:val="24"/>
        </w:rPr>
        <w:t xml:space="preserve">ваза — </w:t>
      </w:r>
      <w:proofErr w:type="spellStart"/>
      <w:r w:rsidRPr="006475C5">
        <w:rPr>
          <w:rFonts w:ascii="Times New Roman" w:eastAsia="Times New Roman" w:hAnsi="Times New Roman" w:cs="Times New Roman"/>
          <w:i/>
          <w:iCs/>
          <w:kern w:val="2"/>
          <w:sz w:val="24"/>
          <w:szCs w:val="24"/>
        </w:rPr>
        <w:t>вая</w:t>
      </w:r>
      <w:proofErr w:type="spellEnd"/>
      <w:r w:rsidRPr="006475C5">
        <w:rPr>
          <w:rFonts w:ascii="Times New Roman" w:eastAsia="Times New Roman" w:hAnsi="Times New Roman" w:cs="Times New Roman"/>
          <w:i/>
          <w:iCs/>
          <w:kern w:val="2"/>
          <w:sz w:val="24"/>
          <w:szCs w:val="24"/>
        </w:rPr>
        <w:t>)</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Дети испытывают ярко выраженные затруднения при воспро</w:t>
      </w:r>
      <w:r w:rsidRPr="006475C5">
        <w:rPr>
          <w:rFonts w:ascii="Times New Roman" w:eastAsia="Times New Roman" w:hAnsi="Times New Roman" w:cs="Times New Roman"/>
          <w:kern w:val="2"/>
          <w:sz w:val="24"/>
          <w:szCs w:val="24"/>
        </w:rPr>
        <w:softHyphen/>
        <w:t>изведении звукового состава двусложных слов, включающих об</w:t>
      </w:r>
      <w:r w:rsidRPr="006475C5">
        <w:rPr>
          <w:rFonts w:ascii="Times New Roman" w:eastAsia="Times New Roman" w:hAnsi="Times New Roman" w:cs="Times New Roman"/>
          <w:kern w:val="2"/>
          <w:sz w:val="24"/>
          <w:szCs w:val="24"/>
        </w:rPr>
        <w:softHyphen/>
        <w:t>ратный и прямой слог Количество слогов в слове сохраняется, но звуковой состав слов, последовательность звуков и слогов вос</w:t>
      </w:r>
      <w:r w:rsidRPr="006475C5">
        <w:rPr>
          <w:rFonts w:ascii="Times New Roman" w:eastAsia="Times New Roman" w:hAnsi="Times New Roman" w:cs="Times New Roman"/>
          <w:kern w:val="2"/>
          <w:sz w:val="24"/>
          <w:szCs w:val="24"/>
        </w:rPr>
        <w:softHyphen/>
        <w:t>производятся неверно:</w:t>
      </w:r>
      <w:r w:rsidRPr="006475C5">
        <w:rPr>
          <w:rFonts w:ascii="Times New Roman" w:eastAsia="Times New Roman" w:hAnsi="Times New Roman" w:cs="Times New Roman"/>
          <w:i/>
          <w:iCs/>
          <w:kern w:val="2"/>
          <w:sz w:val="24"/>
          <w:szCs w:val="24"/>
        </w:rPr>
        <w:t xml:space="preserve"> окно — </w:t>
      </w:r>
      <w:proofErr w:type="spellStart"/>
      <w:r w:rsidRPr="006475C5">
        <w:rPr>
          <w:rFonts w:ascii="Times New Roman" w:eastAsia="Times New Roman" w:hAnsi="Times New Roman" w:cs="Times New Roman"/>
          <w:i/>
          <w:iCs/>
          <w:kern w:val="2"/>
          <w:sz w:val="24"/>
          <w:szCs w:val="24"/>
        </w:rPr>
        <w:t>кано</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При повторении двусложных слов с закрытым и прямым слогом в речи детей обнаруживается выпадение звуков:</w:t>
      </w:r>
      <w:r w:rsidRPr="006475C5">
        <w:rPr>
          <w:rFonts w:ascii="Times New Roman" w:eastAsia="Times New Roman" w:hAnsi="Times New Roman" w:cs="Times New Roman"/>
          <w:i/>
          <w:iCs/>
          <w:kern w:val="2"/>
          <w:sz w:val="24"/>
          <w:szCs w:val="24"/>
        </w:rPr>
        <w:t xml:space="preserve"> банка — бака.</w:t>
      </w:r>
      <w:r w:rsidRPr="006475C5">
        <w:rPr>
          <w:rFonts w:ascii="Times New Roman" w:eastAsia="Times New Roman" w:hAnsi="Times New Roman" w:cs="Times New Roman"/>
          <w:kern w:val="2"/>
          <w:sz w:val="24"/>
          <w:szCs w:val="24"/>
        </w:rPr>
        <w:t xml:space="preserve"> Наибольшие затруднения вы</w:t>
      </w:r>
      <w:r w:rsidRPr="006475C5">
        <w:rPr>
          <w:rFonts w:ascii="Times New Roman" w:eastAsia="Times New Roman" w:hAnsi="Times New Roman" w:cs="Times New Roman"/>
          <w:kern w:val="2"/>
          <w:sz w:val="24"/>
          <w:szCs w:val="24"/>
        </w:rPr>
        <w:softHyphen/>
        <w:t>зывает у детей произнесение односложных и двусложных слов со стечением согласных В их речи часто наблюдается пропуск не</w:t>
      </w:r>
      <w:r w:rsidRPr="006475C5">
        <w:rPr>
          <w:rFonts w:ascii="Times New Roman" w:eastAsia="Times New Roman" w:hAnsi="Times New Roman" w:cs="Times New Roman"/>
          <w:kern w:val="2"/>
          <w:sz w:val="24"/>
          <w:szCs w:val="24"/>
        </w:rPr>
        <w:softHyphen/>
        <w:t>скольких звуков</w:t>
      </w:r>
      <w:r w:rsidRPr="006475C5">
        <w:rPr>
          <w:rFonts w:ascii="Times New Roman" w:eastAsia="Times New Roman" w:hAnsi="Times New Roman" w:cs="Times New Roman"/>
          <w:kern w:val="2"/>
          <w:sz w:val="24"/>
          <w:szCs w:val="24"/>
          <w:vertAlign w:val="superscript"/>
        </w:rPr>
        <w:t>-</w:t>
      </w:r>
      <w:r w:rsidRPr="006475C5">
        <w:rPr>
          <w:rFonts w:ascii="Times New Roman" w:eastAsia="Times New Roman" w:hAnsi="Times New Roman" w:cs="Times New Roman"/>
          <w:i/>
          <w:iCs/>
          <w:kern w:val="2"/>
          <w:sz w:val="24"/>
          <w:szCs w:val="24"/>
        </w:rPr>
        <w:t xml:space="preserve"> звезда — вида.</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В трехсложных словах дети наряду с искажением и пропуском звуков допускают перестановки слогов или опускают их совсем: </w:t>
      </w:r>
      <w:r w:rsidRPr="006475C5">
        <w:rPr>
          <w:rFonts w:ascii="Times New Roman" w:eastAsia="Times New Roman" w:hAnsi="Times New Roman" w:cs="Times New Roman"/>
          <w:i/>
          <w:iCs/>
          <w:kern w:val="2"/>
          <w:sz w:val="24"/>
          <w:szCs w:val="24"/>
        </w:rPr>
        <w:t xml:space="preserve">голова — </w:t>
      </w:r>
      <w:proofErr w:type="spellStart"/>
      <w:r w:rsidRPr="006475C5">
        <w:rPr>
          <w:rFonts w:ascii="Times New Roman" w:eastAsia="Times New Roman" w:hAnsi="Times New Roman" w:cs="Times New Roman"/>
          <w:i/>
          <w:iCs/>
          <w:kern w:val="2"/>
          <w:sz w:val="24"/>
          <w:szCs w:val="24"/>
        </w:rPr>
        <w:t>ава</w:t>
      </w:r>
      <w:proofErr w:type="spellEnd"/>
      <w:r w:rsidRPr="006475C5">
        <w:rPr>
          <w:rFonts w:ascii="Times New Roman" w:eastAsia="Times New Roman" w:hAnsi="Times New Roman" w:cs="Times New Roman"/>
          <w:i/>
          <w:iCs/>
          <w:kern w:val="2"/>
          <w:sz w:val="24"/>
          <w:szCs w:val="24"/>
        </w:rPr>
        <w:t xml:space="preserve">, </w:t>
      </w:r>
      <w:proofErr w:type="spellStart"/>
      <w:r w:rsidRPr="006475C5">
        <w:rPr>
          <w:rFonts w:ascii="Times New Roman" w:eastAsia="Times New Roman" w:hAnsi="Times New Roman" w:cs="Times New Roman"/>
          <w:i/>
          <w:iCs/>
          <w:kern w:val="2"/>
          <w:sz w:val="24"/>
          <w:szCs w:val="24"/>
        </w:rPr>
        <w:t>коволя</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Искажения в трехсложных словах по срав</w:t>
      </w:r>
      <w:r w:rsidRPr="006475C5">
        <w:rPr>
          <w:rFonts w:ascii="Times New Roman" w:eastAsia="Times New Roman" w:hAnsi="Times New Roman" w:cs="Times New Roman"/>
          <w:kern w:val="2"/>
          <w:sz w:val="24"/>
          <w:szCs w:val="24"/>
        </w:rPr>
        <w:softHyphen/>
        <w:t>нению с двусложными более выражены. Четырех-, пятисложные слова произносятся детьми искаженно, происходит упрощение многосложной структуры:</w:t>
      </w:r>
      <w:r w:rsidRPr="006475C5">
        <w:rPr>
          <w:rFonts w:ascii="Times New Roman" w:eastAsia="Times New Roman" w:hAnsi="Times New Roman" w:cs="Times New Roman"/>
          <w:i/>
          <w:iCs/>
          <w:kern w:val="2"/>
          <w:sz w:val="24"/>
          <w:szCs w:val="24"/>
        </w:rPr>
        <w:t xml:space="preserve"> велосипед — </w:t>
      </w:r>
      <w:proofErr w:type="spellStart"/>
      <w:r w:rsidRPr="006475C5">
        <w:rPr>
          <w:rFonts w:ascii="Times New Roman" w:eastAsia="Times New Roman" w:hAnsi="Times New Roman" w:cs="Times New Roman"/>
          <w:i/>
          <w:iCs/>
          <w:kern w:val="2"/>
          <w:sz w:val="24"/>
          <w:szCs w:val="24"/>
        </w:rPr>
        <w:t>сипед</w:t>
      </w:r>
      <w:proofErr w:type="spellEnd"/>
      <w:r w:rsidRPr="006475C5">
        <w:rPr>
          <w:rFonts w:ascii="Times New Roman" w:eastAsia="Times New Roman" w:hAnsi="Times New Roman" w:cs="Times New Roman"/>
          <w:i/>
          <w:iCs/>
          <w:kern w:val="2"/>
          <w:sz w:val="24"/>
          <w:szCs w:val="24"/>
        </w:rPr>
        <w:t xml:space="preserve">, </w:t>
      </w:r>
      <w:proofErr w:type="spellStart"/>
      <w:r w:rsidRPr="006475C5">
        <w:rPr>
          <w:rFonts w:ascii="Times New Roman" w:eastAsia="Times New Roman" w:hAnsi="Times New Roman" w:cs="Times New Roman"/>
          <w:i/>
          <w:iCs/>
          <w:kern w:val="2"/>
          <w:sz w:val="24"/>
          <w:szCs w:val="24"/>
        </w:rPr>
        <w:t>тапитет</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w:t>
      </w:r>
      <w:r w:rsidRPr="006475C5">
        <w:rPr>
          <w:rFonts w:ascii="Times New Roman" w:eastAsia="Times New Roman" w:hAnsi="Times New Roman" w:cs="Times New Roman"/>
          <w:kern w:val="2"/>
          <w:sz w:val="24"/>
          <w:szCs w:val="24"/>
        </w:rPr>
        <w:softHyphen/>
        <w:t>вом:</w:t>
      </w:r>
      <w:r w:rsidRPr="006475C5">
        <w:rPr>
          <w:rFonts w:ascii="Times New Roman" w:eastAsia="Times New Roman" w:hAnsi="Times New Roman" w:cs="Times New Roman"/>
          <w:i/>
          <w:iCs/>
          <w:kern w:val="2"/>
          <w:sz w:val="24"/>
          <w:szCs w:val="24"/>
        </w:rPr>
        <w:t xml:space="preserve"> В клетке лев. — </w:t>
      </w:r>
      <w:proofErr w:type="spellStart"/>
      <w:r w:rsidRPr="006475C5">
        <w:rPr>
          <w:rFonts w:ascii="Times New Roman" w:eastAsia="Times New Roman" w:hAnsi="Times New Roman" w:cs="Times New Roman"/>
          <w:i/>
          <w:iCs/>
          <w:kern w:val="2"/>
          <w:sz w:val="24"/>
          <w:szCs w:val="24"/>
        </w:rPr>
        <w:t>Клекивефь</w:t>
      </w:r>
      <w:proofErr w:type="spellEnd"/>
      <w:r w:rsidRPr="006475C5">
        <w:rPr>
          <w:rFonts w:ascii="Times New Roman" w:eastAsia="Times New Roman" w:hAnsi="Times New Roman" w:cs="Times New Roman"/>
          <w:i/>
          <w:iCs/>
          <w:kern w:val="2"/>
          <w:sz w:val="24"/>
          <w:szCs w:val="24"/>
        </w:rPr>
        <w:t>.</w:t>
      </w:r>
    </w:p>
    <w:p w:rsidR="007F3F1B" w:rsidRPr="006475C5" w:rsidRDefault="007F3F1B" w:rsidP="007F3F1B">
      <w:pPr>
        <w:ind w:firstLine="709"/>
        <w:rPr>
          <w:rFonts w:ascii="Times New Roman" w:eastAsia="Times New Roman" w:hAnsi="Times New Roman" w:cs="Times New Roman"/>
          <w:i/>
          <w:iCs/>
          <w:kern w:val="2"/>
          <w:sz w:val="24"/>
          <w:szCs w:val="24"/>
        </w:rPr>
      </w:pPr>
      <w:r w:rsidRPr="006475C5">
        <w:rPr>
          <w:rFonts w:ascii="Times New Roman" w:eastAsia="Times New Roman" w:hAnsi="Times New Roman" w:cs="Times New Roman"/>
          <w:kern w:val="2"/>
          <w:sz w:val="24"/>
          <w:szCs w:val="24"/>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sidRPr="006475C5">
        <w:rPr>
          <w:rFonts w:ascii="Times New Roman" w:eastAsia="Times New Roman" w:hAnsi="Times New Roman" w:cs="Times New Roman"/>
          <w:i/>
          <w:iCs/>
          <w:kern w:val="2"/>
          <w:sz w:val="24"/>
          <w:szCs w:val="24"/>
        </w:rPr>
        <w:t xml:space="preserve">грива </w:t>
      </w:r>
      <w:r w:rsidRPr="006475C5">
        <w:rPr>
          <w:rFonts w:ascii="Times New Roman" w:eastAsia="Times New Roman" w:hAnsi="Times New Roman" w:cs="Times New Roman"/>
          <w:kern w:val="2"/>
          <w:sz w:val="24"/>
          <w:szCs w:val="24"/>
        </w:rPr>
        <w:t>понимается как</w:t>
      </w:r>
      <w:r w:rsidRPr="006475C5">
        <w:rPr>
          <w:rFonts w:ascii="Times New Roman" w:eastAsia="Times New Roman" w:hAnsi="Times New Roman" w:cs="Times New Roman"/>
          <w:i/>
          <w:iCs/>
          <w:kern w:val="2"/>
          <w:sz w:val="24"/>
          <w:szCs w:val="24"/>
        </w:rPr>
        <w:t xml:space="preserve"> грибы, шерсть</w:t>
      </w:r>
      <w:r w:rsidRPr="006475C5">
        <w:rPr>
          <w:rFonts w:ascii="Times New Roman" w:eastAsia="Times New Roman" w:hAnsi="Times New Roman" w:cs="Times New Roman"/>
          <w:kern w:val="2"/>
          <w:sz w:val="24"/>
          <w:szCs w:val="24"/>
        </w:rPr>
        <w:t xml:space="preserve"> как</w:t>
      </w:r>
      <w:r w:rsidRPr="006475C5">
        <w:rPr>
          <w:rFonts w:ascii="Times New Roman" w:eastAsia="Times New Roman" w:hAnsi="Times New Roman" w:cs="Times New Roman"/>
          <w:i/>
          <w:iCs/>
          <w:kern w:val="2"/>
          <w:sz w:val="24"/>
          <w:szCs w:val="24"/>
        </w:rPr>
        <w:t xml:space="preserve"> шесть).</w:t>
      </w:r>
    </w:p>
    <w:p w:rsidR="007F3F1B" w:rsidRPr="006475C5" w:rsidRDefault="00D66B48" w:rsidP="00D66B48">
      <w:pPr>
        <w:outlineLvl w:val="0"/>
        <w:rPr>
          <w:rFonts w:ascii="Times New Roman" w:eastAsia="Times New Roman" w:hAnsi="Times New Roman" w:cs="Times New Roman"/>
          <w:bCs/>
          <w:iCs/>
          <w:kern w:val="2"/>
          <w:sz w:val="24"/>
          <w:szCs w:val="24"/>
        </w:rPr>
      </w:pPr>
      <w:r w:rsidRPr="006475C5">
        <w:rPr>
          <w:rFonts w:ascii="Times New Roman" w:eastAsia="Times New Roman" w:hAnsi="Times New Roman" w:cs="Times New Roman"/>
          <w:bCs/>
          <w:iCs/>
          <w:kern w:val="2"/>
          <w:sz w:val="24"/>
          <w:szCs w:val="24"/>
        </w:rPr>
        <w:t xml:space="preserve">1.5.3. </w:t>
      </w:r>
      <w:r w:rsidR="007F3F1B" w:rsidRPr="006475C5">
        <w:rPr>
          <w:rFonts w:ascii="Times New Roman" w:eastAsia="Times New Roman" w:hAnsi="Times New Roman" w:cs="Times New Roman"/>
          <w:bCs/>
          <w:iCs/>
          <w:kern w:val="2"/>
          <w:sz w:val="24"/>
          <w:szCs w:val="24"/>
        </w:rPr>
        <w:t>Общая характеристика детей с третьим уровнем речевого развити</w:t>
      </w:r>
      <w:proofErr w:type="gramStart"/>
      <w:r w:rsidR="007F3F1B" w:rsidRPr="006475C5">
        <w:rPr>
          <w:rFonts w:ascii="Times New Roman" w:eastAsia="Times New Roman" w:hAnsi="Times New Roman" w:cs="Times New Roman"/>
          <w:bCs/>
          <w:iCs/>
          <w:kern w:val="2"/>
          <w:sz w:val="24"/>
          <w:szCs w:val="24"/>
        </w:rPr>
        <w:t>я(</w:t>
      </w:r>
      <w:proofErr w:type="gramEnd"/>
      <w:r w:rsidR="007F3F1B" w:rsidRPr="006475C5">
        <w:rPr>
          <w:rFonts w:ascii="Times New Roman" w:eastAsia="Times New Roman" w:hAnsi="Times New Roman" w:cs="Times New Roman"/>
          <w:bCs/>
          <w:iCs/>
          <w:kern w:val="2"/>
          <w:sz w:val="24"/>
          <w:szCs w:val="24"/>
        </w:rPr>
        <w:t>по Р. Е. Левиной)</w:t>
      </w:r>
      <w:r w:rsidR="007F3F1B" w:rsidRPr="006475C5">
        <w:rPr>
          <w:rFonts w:ascii="Times New Roman" w:eastAsia="Times New Roman" w:hAnsi="Times New Roman" w:cs="Times New Roman"/>
          <w:bCs/>
          <w:iCs/>
          <w:kern w:val="2"/>
          <w:sz w:val="24"/>
          <w:szCs w:val="24"/>
          <w:vertAlign w:val="superscript"/>
        </w:rPr>
        <w:footnoteReference w:id="3"/>
      </w:r>
      <w:r w:rsidR="007F3F1B" w:rsidRPr="006475C5">
        <w:rPr>
          <w:rFonts w:ascii="Times New Roman" w:eastAsia="Times New Roman" w:hAnsi="Times New Roman" w:cs="Times New Roman"/>
          <w:bCs/>
          <w:iCs/>
          <w:kern w:val="2"/>
          <w:sz w:val="24"/>
          <w:szCs w:val="24"/>
        </w:rPr>
        <w:t>.</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На фоне сравнительно развернутой речи наблюдается неточ</w:t>
      </w:r>
      <w:r w:rsidRPr="006475C5">
        <w:rPr>
          <w:rFonts w:ascii="Times New Roman" w:eastAsia="Times New Roman" w:hAnsi="Times New Roman" w:cs="Times New Roman"/>
          <w:kern w:val="2"/>
          <w:sz w:val="24"/>
          <w:szCs w:val="24"/>
        </w:rPr>
        <w:softHyphen/>
        <w:t>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w:t>
      </w:r>
      <w:r w:rsidRPr="006475C5">
        <w:rPr>
          <w:rFonts w:ascii="Times New Roman" w:eastAsia="Times New Roman" w:hAnsi="Times New Roman" w:cs="Times New Roman"/>
          <w:kern w:val="2"/>
          <w:sz w:val="24"/>
          <w:szCs w:val="24"/>
        </w:rPr>
        <w:softHyphen/>
        <w:t>чество ошибок и почти не используют сложные предлоги.</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Отмечается незнание и неточное употребление некоторых слов детьми: слова могут заменяться другими, обозначающими сход</w:t>
      </w:r>
      <w:r w:rsidRPr="006475C5">
        <w:rPr>
          <w:rFonts w:ascii="Times New Roman" w:eastAsia="Times New Roman" w:hAnsi="Times New Roman" w:cs="Times New Roman"/>
          <w:kern w:val="2"/>
          <w:sz w:val="24"/>
          <w:szCs w:val="24"/>
        </w:rPr>
        <w:softHyphen/>
        <w:t>ный предмет или действие (</w:t>
      </w:r>
      <w:r w:rsidRPr="006475C5">
        <w:rPr>
          <w:rFonts w:ascii="Times New Roman" w:eastAsia="Times New Roman" w:hAnsi="Times New Roman" w:cs="Times New Roman"/>
          <w:i/>
          <w:iCs/>
          <w:kern w:val="2"/>
          <w:sz w:val="24"/>
          <w:szCs w:val="24"/>
        </w:rPr>
        <w:t>кресло — диван, вязать — плести)</w:t>
      </w:r>
      <w:r w:rsidRPr="006475C5">
        <w:rPr>
          <w:rFonts w:ascii="Times New Roman" w:eastAsia="Times New Roman" w:hAnsi="Times New Roman" w:cs="Times New Roman"/>
          <w:kern w:val="2"/>
          <w:sz w:val="24"/>
          <w:szCs w:val="24"/>
        </w:rPr>
        <w:t xml:space="preserve"> или близкими по звуковому составу (</w:t>
      </w:r>
      <w:r w:rsidRPr="006475C5">
        <w:rPr>
          <w:rFonts w:ascii="Times New Roman" w:eastAsia="Times New Roman" w:hAnsi="Times New Roman" w:cs="Times New Roman"/>
          <w:i/>
          <w:iCs/>
          <w:kern w:val="2"/>
          <w:sz w:val="24"/>
          <w:szCs w:val="24"/>
        </w:rPr>
        <w:t>смола — зола).</w:t>
      </w:r>
      <w:r w:rsidRPr="006475C5">
        <w:rPr>
          <w:rFonts w:ascii="Times New Roman" w:eastAsia="Times New Roman" w:hAnsi="Times New Roman" w:cs="Times New Roman"/>
          <w:kern w:val="2"/>
          <w:sz w:val="24"/>
          <w:szCs w:val="24"/>
        </w:rPr>
        <w:t xml:space="preserve"> Иногда, для того чтобы назвать предмет или действие, дети прибегают к простран</w:t>
      </w:r>
      <w:r w:rsidRPr="006475C5">
        <w:rPr>
          <w:rFonts w:ascii="Times New Roman" w:eastAsia="Times New Roman" w:hAnsi="Times New Roman" w:cs="Times New Roman"/>
          <w:kern w:val="2"/>
          <w:sz w:val="24"/>
          <w:szCs w:val="24"/>
        </w:rPr>
        <w:softHyphen/>
        <w:t>ным объяснениям.</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Словарный запас детей ограничен, поэтому часто отмечается неточный выбор слов. Некоторые слова оказываются недостаточно закрепленными в ре</w:t>
      </w:r>
      <w:proofErr w:type="gramStart"/>
      <w:r w:rsidRPr="006475C5">
        <w:rPr>
          <w:rFonts w:ascii="Times New Roman" w:eastAsia="Times New Roman" w:hAnsi="Times New Roman" w:cs="Times New Roman"/>
          <w:kern w:val="2"/>
          <w:sz w:val="24"/>
          <w:szCs w:val="24"/>
        </w:rPr>
        <w:t>«и</w:t>
      </w:r>
      <w:proofErr w:type="gramEnd"/>
      <w:r w:rsidRPr="006475C5">
        <w:rPr>
          <w:rFonts w:ascii="Times New Roman" w:eastAsia="Times New Roman" w:hAnsi="Times New Roman" w:cs="Times New Roman"/>
          <w:kern w:val="2"/>
          <w:sz w:val="24"/>
          <w:szCs w:val="24"/>
        </w:rPr>
        <w:t xml:space="preserve"> из-за их редкого употребления, поэтому при построении предложений дети стараются избегать их (</w:t>
      </w:r>
      <w:r w:rsidRPr="006475C5">
        <w:rPr>
          <w:rFonts w:ascii="Times New Roman" w:eastAsia="Times New Roman" w:hAnsi="Times New Roman" w:cs="Times New Roman"/>
          <w:i/>
          <w:iCs/>
          <w:kern w:val="2"/>
          <w:sz w:val="24"/>
          <w:szCs w:val="24"/>
        </w:rPr>
        <w:t>памят</w:t>
      </w:r>
      <w:r w:rsidRPr="006475C5">
        <w:rPr>
          <w:rFonts w:ascii="Times New Roman" w:eastAsia="Times New Roman" w:hAnsi="Times New Roman" w:cs="Times New Roman"/>
          <w:i/>
          <w:iCs/>
          <w:kern w:val="2"/>
          <w:sz w:val="24"/>
          <w:szCs w:val="24"/>
        </w:rPr>
        <w:softHyphen/>
        <w:t>ник — героям ставят).</w:t>
      </w:r>
      <w:r w:rsidRPr="006475C5">
        <w:rPr>
          <w:rFonts w:ascii="Times New Roman" w:eastAsia="Times New Roman" w:hAnsi="Times New Roman" w:cs="Times New Roman"/>
          <w:kern w:val="2"/>
          <w:sz w:val="24"/>
          <w:szCs w:val="24"/>
        </w:rPr>
        <w:t xml:space="preserve"> Даже знакомые глаголы часто недостаточ</w:t>
      </w:r>
      <w:r w:rsidRPr="006475C5">
        <w:rPr>
          <w:rFonts w:ascii="Times New Roman" w:eastAsia="Times New Roman" w:hAnsi="Times New Roman" w:cs="Times New Roman"/>
          <w:kern w:val="2"/>
          <w:sz w:val="24"/>
          <w:szCs w:val="24"/>
        </w:rPr>
        <w:softHyphen/>
        <w:t>но дифференцируются детьми по значению (</w:t>
      </w:r>
      <w:r w:rsidRPr="006475C5">
        <w:rPr>
          <w:rFonts w:ascii="Times New Roman" w:eastAsia="Times New Roman" w:hAnsi="Times New Roman" w:cs="Times New Roman"/>
          <w:i/>
          <w:iCs/>
          <w:kern w:val="2"/>
          <w:sz w:val="24"/>
          <w:szCs w:val="24"/>
        </w:rPr>
        <w:t>поить — кормить).</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lastRenderedPageBreak/>
        <w:t>Замены слов происходят как по смысловому, так и по луко</w:t>
      </w:r>
      <w:r w:rsidRPr="006475C5">
        <w:rPr>
          <w:rFonts w:ascii="Times New Roman" w:eastAsia="Times New Roman" w:hAnsi="Times New Roman" w:cs="Times New Roman"/>
          <w:kern w:val="2"/>
          <w:sz w:val="24"/>
          <w:szCs w:val="24"/>
        </w:rPr>
        <w:softHyphen/>
        <w:t>вому признаку.</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Прилагательные преимущественно употребляются качествен</w:t>
      </w:r>
      <w:r w:rsidRPr="006475C5">
        <w:rPr>
          <w:rFonts w:ascii="Times New Roman" w:eastAsia="Times New Roman" w:hAnsi="Times New Roman" w:cs="Times New Roman"/>
          <w:kern w:val="2"/>
          <w:sz w:val="24"/>
          <w:szCs w:val="24"/>
        </w:rPr>
        <w:softHyphen/>
        <w:t>ные, обозначающие непосредственно воспринимаемые признаки предметов — величину, цвет, форму, некоторые свойства пред</w:t>
      </w:r>
      <w:r w:rsidRPr="006475C5">
        <w:rPr>
          <w:rFonts w:ascii="Times New Roman" w:eastAsia="Times New Roman" w:hAnsi="Times New Roman" w:cs="Times New Roman"/>
          <w:kern w:val="2"/>
          <w:sz w:val="24"/>
          <w:szCs w:val="24"/>
        </w:rPr>
        <w:softHyphen/>
        <w:t>метов. Относительные и притяжательные прилагательные исполь</w:t>
      </w:r>
      <w:r w:rsidRPr="006475C5">
        <w:rPr>
          <w:rFonts w:ascii="Times New Roman" w:eastAsia="Times New Roman" w:hAnsi="Times New Roman" w:cs="Times New Roman"/>
          <w:kern w:val="2"/>
          <w:sz w:val="24"/>
          <w:szCs w:val="24"/>
        </w:rPr>
        <w:softHyphen/>
        <w:t>зуются только для выражения хорошо знакомых отношений</w:t>
      </w:r>
      <w:r w:rsidRPr="006475C5">
        <w:rPr>
          <w:rFonts w:ascii="Times New Roman" w:eastAsia="Times New Roman" w:hAnsi="Times New Roman" w:cs="Times New Roman"/>
          <w:i/>
          <w:iCs/>
          <w:kern w:val="2"/>
          <w:sz w:val="24"/>
          <w:szCs w:val="24"/>
        </w:rPr>
        <w:t xml:space="preserve"> (ма</w:t>
      </w:r>
      <w:r w:rsidRPr="006475C5">
        <w:rPr>
          <w:rFonts w:ascii="Times New Roman" w:eastAsia="Times New Roman" w:hAnsi="Times New Roman" w:cs="Times New Roman"/>
          <w:i/>
          <w:iCs/>
          <w:kern w:val="2"/>
          <w:sz w:val="24"/>
          <w:szCs w:val="24"/>
        </w:rPr>
        <w:softHyphen/>
        <w:t>мина сумка).</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Наречия используются редко.</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Дети употребляют местоимения разных разрядов, простые предлоги (особенно для выражения пространственных отноше</w:t>
      </w:r>
      <w:r w:rsidRPr="006475C5">
        <w:rPr>
          <w:rFonts w:ascii="Times New Roman" w:eastAsia="Times New Roman" w:hAnsi="Times New Roman" w:cs="Times New Roman"/>
          <w:kern w:val="2"/>
          <w:sz w:val="24"/>
          <w:szCs w:val="24"/>
        </w:rPr>
        <w:softHyphen/>
        <w:t>ний —</w:t>
      </w:r>
      <w:r w:rsidRPr="006475C5">
        <w:rPr>
          <w:rFonts w:ascii="Times New Roman" w:eastAsia="Times New Roman" w:hAnsi="Times New Roman" w:cs="Times New Roman"/>
          <w:i/>
          <w:iCs/>
          <w:kern w:val="2"/>
          <w:sz w:val="24"/>
          <w:szCs w:val="24"/>
        </w:rPr>
        <w:t>в, к, на, под</w:t>
      </w:r>
      <w:r w:rsidRPr="006475C5">
        <w:rPr>
          <w:rFonts w:ascii="Times New Roman" w:eastAsia="Times New Roman" w:hAnsi="Times New Roman" w:cs="Times New Roman"/>
          <w:kern w:val="2"/>
          <w:sz w:val="24"/>
          <w:szCs w:val="24"/>
        </w:rPr>
        <w:t xml:space="preserve">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w:t>
      </w:r>
      <w:r w:rsidRPr="006475C5">
        <w:rPr>
          <w:rFonts w:ascii="Times New Roman" w:eastAsia="Times New Roman" w:hAnsi="Times New Roman" w:cs="Times New Roman"/>
          <w:kern w:val="2"/>
          <w:sz w:val="24"/>
          <w:szCs w:val="24"/>
        </w:rPr>
        <w:softHyphen/>
        <w:t>рактеристику действия или состояния, свойства предметов или способ действия</w:t>
      </w:r>
      <w:r w:rsidRPr="006475C5">
        <w:rPr>
          <w:rFonts w:ascii="Times New Roman" w:eastAsia="Times New Roman" w:hAnsi="Times New Roman" w:cs="Times New Roman"/>
          <w:i/>
          <w:iCs/>
          <w:kern w:val="2"/>
          <w:sz w:val="24"/>
          <w:szCs w:val="24"/>
        </w:rPr>
        <w:t xml:space="preserve"> (около, </w:t>
      </w:r>
      <w:proofErr w:type="gramStart"/>
      <w:r w:rsidRPr="006475C5">
        <w:rPr>
          <w:rFonts w:ascii="Times New Roman" w:eastAsia="Times New Roman" w:hAnsi="Times New Roman" w:cs="Times New Roman"/>
          <w:i/>
          <w:iCs/>
          <w:kern w:val="2"/>
          <w:sz w:val="24"/>
          <w:szCs w:val="24"/>
        </w:rPr>
        <w:t>между</w:t>
      </w:r>
      <w:proofErr w:type="gramEnd"/>
      <w:r w:rsidRPr="006475C5">
        <w:rPr>
          <w:rFonts w:ascii="Times New Roman" w:eastAsia="Times New Roman" w:hAnsi="Times New Roman" w:cs="Times New Roman"/>
          <w:i/>
          <w:iCs/>
          <w:kern w:val="2"/>
          <w:sz w:val="24"/>
          <w:szCs w:val="24"/>
        </w:rPr>
        <w:t>, через, сквозь</w:t>
      </w:r>
      <w:r w:rsidRPr="006475C5">
        <w:rPr>
          <w:rFonts w:ascii="Times New Roman" w:eastAsia="Times New Roman" w:hAnsi="Times New Roman" w:cs="Times New Roman"/>
          <w:kern w:val="2"/>
          <w:sz w:val="24"/>
          <w:szCs w:val="24"/>
        </w:rPr>
        <w:t xml:space="preserve"> и др.). Предлоги мо</w:t>
      </w:r>
      <w:r w:rsidRPr="006475C5">
        <w:rPr>
          <w:rFonts w:ascii="Times New Roman" w:eastAsia="Times New Roman" w:hAnsi="Times New Roman" w:cs="Times New Roman"/>
          <w:kern w:val="2"/>
          <w:sz w:val="24"/>
          <w:szCs w:val="24"/>
        </w:rPr>
        <w:softHyphen/>
        <w:t>гут опускаться или заменяться. Причем один и тот же предлог при выражении различных отношений может и опускаться, и за</w:t>
      </w:r>
      <w:r w:rsidRPr="006475C5">
        <w:rPr>
          <w:rFonts w:ascii="Times New Roman" w:eastAsia="Times New Roman" w:hAnsi="Times New Roman" w:cs="Times New Roman"/>
          <w:kern w:val="2"/>
          <w:sz w:val="24"/>
          <w:szCs w:val="24"/>
        </w:rPr>
        <w:softHyphen/>
        <w:t>меняться. Это указывает на неполное понимание значений даже простых предлогов</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У детей третьего уровня недостаточно сформированы грамма</w:t>
      </w:r>
      <w:r w:rsidRPr="006475C5">
        <w:rPr>
          <w:rFonts w:ascii="Times New Roman" w:eastAsia="Times New Roman" w:hAnsi="Times New Roman" w:cs="Times New Roman"/>
          <w:kern w:val="2"/>
          <w:sz w:val="24"/>
          <w:szCs w:val="24"/>
        </w:rPr>
        <w:softHyphen/>
        <w:t>тические формы. Они допускают ошибки в падежных оконча</w:t>
      </w:r>
      <w:r w:rsidRPr="006475C5">
        <w:rPr>
          <w:rFonts w:ascii="Times New Roman" w:eastAsia="Times New Roman" w:hAnsi="Times New Roman" w:cs="Times New Roman"/>
          <w:kern w:val="2"/>
          <w:sz w:val="24"/>
          <w:szCs w:val="24"/>
        </w:rPr>
        <w:softHyphen/>
        <w:t>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w:t>
      </w:r>
      <w:r w:rsidRPr="006475C5">
        <w:rPr>
          <w:rFonts w:ascii="Times New Roman" w:eastAsia="Times New Roman" w:hAnsi="Times New Roman" w:cs="Times New Roman"/>
          <w:i/>
          <w:iCs/>
          <w:kern w:val="2"/>
          <w:sz w:val="24"/>
          <w:szCs w:val="24"/>
        </w:rPr>
        <w:t xml:space="preserve"> (висит ореха;</w:t>
      </w:r>
      <w:r w:rsidRPr="006475C5">
        <w:rPr>
          <w:rFonts w:ascii="Times New Roman" w:eastAsia="Times New Roman" w:hAnsi="Times New Roman" w:cs="Times New Roman"/>
          <w:kern w:val="2"/>
          <w:sz w:val="24"/>
          <w:szCs w:val="24"/>
        </w:rPr>
        <w:t xml:space="preserve"> замена окончаний су</w:t>
      </w:r>
      <w:r w:rsidRPr="006475C5">
        <w:rPr>
          <w:rFonts w:ascii="Times New Roman" w:eastAsia="Times New Roman" w:hAnsi="Times New Roman" w:cs="Times New Roman"/>
          <w:kern w:val="2"/>
          <w:sz w:val="24"/>
          <w:szCs w:val="24"/>
        </w:rPr>
        <w:softHyphen/>
        <w:t>ществительных среднего рода в именительном падеже окончани</w:t>
      </w:r>
      <w:r w:rsidRPr="006475C5">
        <w:rPr>
          <w:rFonts w:ascii="Times New Roman" w:eastAsia="Times New Roman" w:hAnsi="Times New Roman" w:cs="Times New Roman"/>
          <w:kern w:val="2"/>
          <w:sz w:val="24"/>
          <w:szCs w:val="24"/>
        </w:rPr>
        <w:softHyphen/>
        <w:t>ем существительного женского рода (</w:t>
      </w:r>
      <w:r w:rsidRPr="006475C5">
        <w:rPr>
          <w:rFonts w:ascii="Times New Roman" w:eastAsia="Times New Roman" w:hAnsi="Times New Roman" w:cs="Times New Roman"/>
          <w:i/>
          <w:iCs/>
          <w:kern w:val="2"/>
          <w:sz w:val="24"/>
          <w:szCs w:val="24"/>
        </w:rPr>
        <w:t xml:space="preserve">зеркало — </w:t>
      </w:r>
      <w:proofErr w:type="spellStart"/>
      <w:r w:rsidRPr="006475C5">
        <w:rPr>
          <w:rFonts w:ascii="Times New Roman" w:eastAsia="Times New Roman" w:hAnsi="Times New Roman" w:cs="Times New Roman"/>
          <w:i/>
          <w:iCs/>
          <w:kern w:val="2"/>
          <w:sz w:val="24"/>
          <w:szCs w:val="24"/>
        </w:rPr>
        <w:t>зеркалы</w:t>
      </w:r>
      <w:proofErr w:type="spellEnd"/>
      <w:r w:rsidRPr="006475C5">
        <w:rPr>
          <w:rFonts w:ascii="Times New Roman" w:eastAsia="Times New Roman" w:hAnsi="Times New Roman" w:cs="Times New Roman"/>
          <w:i/>
          <w:iCs/>
          <w:kern w:val="2"/>
          <w:sz w:val="24"/>
          <w:szCs w:val="24"/>
        </w:rPr>
        <w:t xml:space="preserve">, копыто — </w:t>
      </w:r>
      <w:proofErr w:type="spellStart"/>
      <w:r w:rsidRPr="006475C5">
        <w:rPr>
          <w:rFonts w:ascii="Times New Roman" w:eastAsia="Times New Roman" w:hAnsi="Times New Roman" w:cs="Times New Roman"/>
          <w:i/>
          <w:iCs/>
          <w:kern w:val="2"/>
          <w:sz w:val="24"/>
          <w:szCs w:val="24"/>
        </w:rPr>
        <w:t>копыты</w:t>
      </w:r>
      <w:proofErr w:type="spellEnd"/>
      <w:r w:rsidRPr="006475C5">
        <w:rPr>
          <w:rFonts w:ascii="Times New Roman" w:eastAsia="Times New Roman" w:hAnsi="Times New Roman" w:cs="Times New Roman"/>
          <w:i/>
          <w:iCs/>
          <w:kern w:val="2"/>
          <w:sz w:val="24"/>
          <w:szCs w:val="24"/>
        </w:rPr>
        <w:t xml:space="preserve">); </w:t>
      </w:r>
      <w:r w:rsidRPr="006475C5">
        <w:rPr>
          <w:rFonts w:ascii="Times New Roman" w:eastAsia="Times New Roman" w:hAnsi="Times New Roman" w:cs="Times New Roman"/>
          <w:kern w:val="2"/>
          <w:sz w:val="24"/>
          <w:szCs w:val="24"/>
        </w:rPr>
        <w:t xml:space="preserve"> склонение имен существительных среднего рода как существительных женского рода (</w:t>
      </w:r>
      <w:r w:rsidRPr="006475C5">
        <w:rPr>
          <w:rFonts w:ascii="Times New Roman" w:eastAsia="Times New Roman" w:hAnsi="Times New Roman" w:cs="Times New Roman"/>
          <w:i/>
          <w:iCs/>
          <w:kern w:val="2"/>
          <w:sz w:val="24"/>
          <w:szCs w:val="24"/>
        </w:rPr>
        <w:t>пасет стаду);</w:t>
      </w:r>
      <w:r w:rsidRPr="006475C5">
        <w:rPr>
          <w:rFonts w:ascii="Times New Roman" w:eastAsia="Times New Roman" w:hAnsi="Times New Roman" w:cs="Times New Roman"/>
          <w:kern w:val="2"/>
          <w:sz w:val="24"/>
          <w:szCs w:val="24"/>
        </w:rPr>
        <w:t>неправильные падежные окончания существительных женского рода с основой на мягкий согласный</w:t>
      </w:r>
      <w:r w:rsidRPr="006475C5">
        <w:rPr>
          <w:rFonts w:ascii="Times New Roman" w:eastAsia="Times New Roman" w:hAnsi="Times New Roman" w:cs="Times New Roman"/>
          <w:i/>
          <w:iCs/>
          <w:kern w:val="2"/>
          <w:sz w:val="24"/>
          <w:szCs w:val="24"/>
        </w:rPr>
        <w:t xml:space="preserve"> (солит </w:t>
      </w:r>
      <w:proofErr w:type="spellStart"/>
      <w:r w:rsidRPr="006475C5">
        <w:rPr>
          <w:rFonts w:ascii="Times New Roman" w:eastAsia="Times New Roman" w:hAnsi="Times New Roman" w:cs="Times New Roman"/>
          <w:i/>
          <w:iCs/>
          <w:kern w:val="2"/>
          <w:sz w:val="24"/>
          <w:szCs w:val="24"/>
        </w:rPr>
        <w:t>сольи</w:t>
      </w:r>
      <w:proofErr w:type="spellEnd"/>
      <w:r w:rsidRPr="006475C5">
        <w:rPr>
          <w:rFonts w:ascii="Times New Roman" w:eastAsia="Times New Roman" w:hAnsi="Times New Roman" w:cs="Times New Roman"/>
          <w:i/>
          <w:iCs/>
          <w:kern w:val="2"/>
          <w:sz w:val="24"/>
          <w:szCs w:val="24"/>
        </w:rPr>
        <w:t xml:space="preserve">, нет </w:t>
      </w:r>
      <w:proofErr w:type="spellStart"/>
      <w:r w:rsidRPr="006475C5">
        <w:rPr>
          <w:rFonts w:ascii="Times New Roman" w:eastAsia="Times New Roman" w:hAnsi="Times New Roman" w:cs="Times New Roman"/>
          <w:i/>
          <w:iCs/>
          <w:kern w:val="2"/>
          <w:sz w:val="24"/>
          <w:szCs w:val="24"/>
        </w:rPr>
        <w:t>мебеля</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неправильное соотнесение существительных и местоимений</w:t>
      </w:r>
      <w:r w:rsidRPr="006475C5">
        <w:rPr>
          <w:rFonts w:ascii="Times New Roman" w:eastAsia="Times New Roman" w:hAnsi="Times New Roman" w:cs="Times New Roman"/>
          <w:i/>
          <w:iCs/>
          <w:kern w:val="2"/>
          <w:sz w:val="24"/>
          <w:szCs w:val="24"/>
        </w:rPr>
        <w:t xml:space="preserve"> (солнце низкое, он греет плохо); </w:t>
      </w:r>
      <w:r w:rsidRPr="006475C5">
        <w:rPr>
          <w:rFonts w:ascii="Times New Roman" w:eastAsia="Times New Roman" w:hAnsi="Times New Roman" w:cs="Times New Roman"/>
          <w:kern w:val="2"/>
          <w:sz w:val="24"/>
          <w:szCs w:val="24"/>
        </w:rPr>
        <w:t>ошибочное ударение в слове</w:t>
      </w:r>
      <w:r w:rsidRPr="006475C5">
        <w:rPr>
          <w:rFonts w:ascii="Times New Roman" w:eastAsia="Times New Roman" w:hAnsi="Times New Roman" w:cs="Times New Roman"/>
          <w:i/>
          <w:iCs/>
          <w:kern w:val="2"/>
          <w:sz w:val="24"/>
          <w:szCs w:val="24"/>
        </w:rPr>
        <w:t xml:space="preserve"> (с пола, по стволу</w:t>
      </w:r>
      <w:r w:rsidRPr="006475C5">
        <w:rPr>
          <w:rFonts w:ascii="Times New Roman" w:eastAsia="Times New Roman" w:hAnsi="Times New Roman" w:cs="Times New Roman"/>
          <w:kern w:val="2"/>
          <w:sz w:val="24"/>
          <w:szCs w:val="24"/>
        </w:rPr>
        <w:t xml:space="preserve">); </w:t>
      </w:r>
      <w:proofErr w:type="spellStart"/>
      <w:r w:rsidRPr="006475C5">
        <w:rPr>
          <w:rFonts w:ascii="Times New Roman" w:eastAsia="Times New Roman" w:hAnsi="Times New Roman" w:cs="Times New Roman"/>
          <w:kern w:val="2"/>
          <w:sz w:val="24"/>
          <w:szCs w:val="24"/>
        </w:rPr>
        <w:t>неразличение</w:t>
      </w:r>
      <w:proofErr w:type="spellEnd"/>
      <w:r w:rsidRPr="006475C5">
        <w:rPr>
          <w:rFonts w:ascii="Times New Roman" w:eastAsia="Times New Roman" w:hAnsi="Times New Roman" w:cs="Times New Roman"/>
          <w:kern w:val="2"/>
          <w:sz w:val="24"/>
          <w:szCs w:val="24"/>
        </w:rPr>
        <w:t xml:space="preserve"> вида глаголов</w:t>
      </w:r>
      <w:r w:rsidRPr="006475C5">
        <w:rPr>
          <w:rFonts w:ascii="Times New Roman" w:eastAsia="Times New Roman" w:hAnsi="Times New Roman" w:cs="Times New Roman"/>
          <w:i/>
          <w:iCs/>
          <w:kern w:val="2"/>
          <w:sz w:val="24"/>
          <w:szCs w:val="24"/>
        </w:rPr>
        <w:t xml:space="preserve"> (сели, пока не перестал дождь —</w:t>
      </w:r>
      <w:r w:rsidRPr="006475C5">
        <w:rPr>
          <w:rFonts w:ascii="Times New Roman" w:eastAsia="Times New Roman" w:hAnsi="Times New Roman" w:cs="Times New Roman"/>
          <w:kern w:val="2"/>
          <w:sz w:val="24"/>
          <w:szCs w:val="24"/>
        </w:rPr>
        <w:t xml:space="preserve"> вместо </w:t>
      </w:r>
      <w:r w:rsidRPr="006475C5">
        <w:rPr>
          <w:rFonts w:ascii="Times New Roman" w:eastAsia="Times New Roman" w:hAnsi="Times New Roman" w:cs="Times New Roman"/>
          <w:i/>
          <w:iCs/>
          <w:kern w:val="2"/>
          <w:sz w:val="24"/>
          <w:szCs w:val="24"/>
        </w:rPr>
        <w:t>сидели</w:t>
      </w:r>
      <w:r w:rsidRPr="006475C5">
        <w:rPr>
          <w:rFonts w:ascii="Times New Roman" w:eastAsia="Times New Roman" w:hAnsi="Times New Roman" w:cs="Times New Roman"/>
          <w:kern w:val="2"/>
          <w:sz w:val="24"/>
          <w:szCs w:val="24"/>
        </w:rPr>
        <w:t xml:space="preserve">); ошибки в беспредложном и предложном управлении </w:t>
      </w:r>
      <w:r w:rsidRPr="006475C5">
        <w:rPr>
          <w:rFonts w:ascii="Times New Roman" w:eastAsia="Times New Roman" w:hAnsi="Times New Roman" w:cs="Times New Roman"/>
          <w:i/>
          <w:iCs/>
          <w:kern w:val="2"/>
          <w:sz w:val="24"/>
          <w:szCs w:val="24"/>
        </w:rPr>
        <w:t>(пьет воды, кладет дров);</w:t>
      </w:r>
      <w:r w:rsidRPr="006475C5">
        <w:rPr>
          <w:rFonts w:ascii="Times New Roman" w:eastAsia="Times New Roman" w:hAnsi="Times New Roman" w:cs="Times New Roman"/>
          <w:kern w:val="2"/>
          <w:sz w:val="24"/>
          <w:szCs w:val="24"/>
        </w:rPr>
        <w:t>неправильное согласование существи</w:t>
      </w:r>
      <w:r w:rsidRPr="006475C5">
        <w:rPr>
          <w:rFonts w:ascii="Times New Roman" w:eastAsia="Times New Roman" w:hAnsi="Times New Roman" w:cs="Times New Roman"/>
          <w:kern w:val="2"/>
          <w:sz w:val="24"/>
          <w:szCs w:val="24"/>
        </w:rPr>
        <w:softHyphen/>
        <w:t>тельных и прилагательных, особенно среднего рода</w:t>
      </w:r>
      <w:r w:rsidRPr="006475C5">
        <w:rPr>
          <w:rFonts w:ascii="Times New Roman" w:eastAsia="Times New Roman" w:hAnsi="Times New Roman" w:cs="Times New Roman"/>
          <w:i/>
          <w:iCs/>
          <w:kern w:val="2"/>
          <w:sz w:val="24"/>
          <w:szCs w:val="24"/>
        </w:rPr>
        <w:t xml:space="preserve"> (небо синяя), </w:t>
      </w:r>
      <w:r w:rsidRPr="006475C5">
        <w:rPr>
          <w:rFonts w:ascii="Times New Roman" w:eastAsia="Times New Roman" w:hAnsi="Times New Roman" w:cs="Times New Roman"/>
          <w:kern w:val="2"/>
          <w:sz w:val="24"/>
          <w:szCs w:val="24"/>
        </w:rPr>
        <w:t xml:space="preserve">реже — неправильное согласование существительных и глаголов </w:t>
      </w:r>
      <w:r w:rsidRPr="006475C5">
        <w:rPr>
          <w:rFonts w:ascii="Times New Roman" w:eastAsia="Times New Roman" w:hAnsi="Times New Roman" w:cs="Times New Roman"/>
          <w:i/>
          <w:iCs/>
          <w:kern w:val="2"/>
          <w:sz w:val="24"/>
          <w:szCs w:val="24"/>
        </w:rPr>
        <w:t>(мальчик рисуют).</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Словообразование у детей сформировано недостаточно. Отмечаются трудности подбора однокоренных слов. Часто слово образование заменяется словоизменением (</w:t>
      </w:r>
      <w:r w:rsidRPr="006475C5">
        <w:rPr>
          <w:rFonts w:ascii="Times New Roman" w:eastAsia="Times New Roman" w:hAnsi="Times New Roman" w:cs="Times New Roman"/>
          <w:i/>
          <w:iCs/>
          <w:kern w:val="2"/>
          <w:sz w:val="24"/>
          <w:szCs w:val="24"/>
        </w:rPr>
        <w:t xml:space="preserve">снег — </w:t>
      </w:r>
      <w:proofErr w:type="spellStart"/>
      <w:r w:rsidRPr="006475C5">
        <w:rPr>
          <w:rFonts w:ascii="Times New Roman" w:eastAsia="Times New Roman" w:hAnsi="Times New Roman" w:cs="Times New Roman"/>
          <w:i/>
          <w:iCs/>
          <w:kern w:val="2"/>
          <w:sz w:val="24"/>
          <w:szCs w:val="24"/>
        </w:rPr>
        <w:t>снеги</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Редко используются суффиксальный и префиксальный способы </w:t>
      </w:r>
      <w:proofErr w:type="spellStart"/>
      <w:r w:rsidRPr="006475C5">
        <w:rPr>
          <w:rFonts w:ascii="Times New Roman" w:eastAsia="Times New Roman" w:hAnsi="Times New Roman" w:cs="Times New Roman"/>
          <w:kern w:val="2"/>
          <w:sz w:val="24"/>
          <w:szCs w:val="24"/>
        </w:rPr>
        <w:t>сло</w:t>
      </w:r>
      <w:r w:rsidRPr="006475C5">
        <w:rPr>
          <w:rFonts w:ascii="Times New Roman" w:eastAsia="Times New Roman" w:hAnsi="Times New Roman" w:cs="Times New Roman"/>
          <w:kern w:val="2"/>
          <w:sz w:val="24"/>
          <w:szCs w:val="24"/>
        </w:rPr>
        <w:softHyphen/>
        <w:t>вообразования.причем</w:t>
      </w:r>
      <w:proofErr w:type="spellEnd"/>
      <w:r w:rsidRPr="006475C5">
        <w:rPr>
          <w:rFonts w:ascii="Times New Roman" w:eastAsia="Times New Roman" w:hAnsi="Times New Roman" w:cs="Times New Roman"/>
          <w:kern w:val="2"/>
          <w:sz w:val="24"/>
          <w:szCs w:val="24"/>
        </w:rPr>
        <w:t xml:space="preserve"> образование слов является неправильным </w:t>
      </w:r>
      <w:r w:rsidRPr="006475C5">
        <w:rPr>
          <w:rFonts w:ascii="Times New Roman" w:eastAsia="Times New Roman" w:hAnsi="Times New Roman" w:cs="Times New Roman"/>
          <w:i/>
          <w:iCs/>
          <w:kern w:val="2"/>
          <w:sz w:val="24"/>
          <w:szCs w:val="24"/>
        </w:rPr>
        <w:t xml:space="preserve">(садовник — </w:t>
      </w:r>
      <w:proofErr w:type="spellStart"/>
      <w:r w:rsidRPr="006475C5">
        <w:rPr>
          <w:rFonts w:ascii="Times New Roman" w:eastAsia="Times New Roman" w:hAnsi="Times New Roman" w:cs="Times New Roman"/>
          <w:i/>
          <w:iCs/>
          <w:kern w:val="2"/>
          <w:sz w:val="24"/>
          <w:szCs w:val="24"/>
        </w:rPr>
        <w:t>садник</w:t>
      </w:r>
      <w:proofErr w:type="spellEnd"/>
      <w:r w:rsidRPr="006475C5">
        <w:rPr>
          <w:rFonts w:ascii="Times New Roman" w:eastAsia="Times New Roman" w:hAnsi="Times New Roman" w:cs="Times New Roman"/>
          <w:i/>
          <w:iCs/>
          <w:kern w:val="2"/>
          <w:sz w:val="24"/>
          <w:szCs w:val="24"/>
        </w:rPr>
        <w:t>).</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Изменение слов затруднено звуковыми смешениями, напри</w:t>
      </w:r>
      <w:r w:rsidRPr="006475C5">
        <w:rPr>
          <w:rFonts w:ascii="Times New Roman" w:eastAsia="Times New Roman" w:hAnsi="Times New Roman" w:cs="Times New Roman"/>
          <w:kern w:val="2"/>
          <w:sz w:val="24"/>
          <w:szCs w:val="24"/>
        </w:rPr>
        <w:softHyphen/>
        <w:t>мер, к слову</w:t>
      </w:r>
      <w:r w:rsidRPr="006475C5">
        <w:rPr>
          <w:rFonts w:ascii="Times New Roman" w:eastAsia="Times New Roman" w:hAnsi="Times New Roman" w:cs="Times New Roman"/>
          <w:i/>
          <w:iCs/>
          <w:kern w:val="2"/>
          <w:sz w:val="24"/>
          <w:szCs w:val="24"/>
        </w:rPr>
        <w:t xml:space="preserve"> город</w:t>
      </w:r>
      <w:r w:rsidRPr="006475C5">
        <w:rPr>
          <w:rFonts w:ascii="Times New Roman" w:eastAsia="Times New Roman" w:hAnsi="Times New Roman" w:cs="Times New Roman"/>
          <w:kern w:val="2"/>
          <w:sz w:val="24"/>
          <w:szCs w:val="24"/>
        </w:rPr>
        <w:t xml:space="preserve"> подбирается родственное слово</w:t>
      </w:r>
      <w:r w:rsidRPr="006475C5">
        <w:rPr>
          <w:rFonts w:ascii="Times New Roman" w:eastAsia="Times New Roman" w:hAnsi="Times New Roman" w:cs="Times New Roman"/>
          <w:i/>
          <w:iCs/>
          <w:kern w:val="2"/>
          <w:sz w:val="24"/>
          <w:szCs w:val="24"/>
        </w:rPr>
        <w:t xml:space="preserve"> голодный</w:t>
      </w:r>
      <w:r w:rsidRPr="006475C5">
        <w:rPr>
          <w:rFonts w:ascii="Times New Roman" w:eastAsia="Times New Roman" w:hAnsi="Times New Roman" w:cs="Times New Roman"/>
          <w:kern w:val="2"/>
          <w:sz w:val="24"/>
          <w:szCs w:val="24"/>
        </w:rPr>
        <w:t xml:space="preserve"> (смешение [Р] -[Л]), к слову</w:t>
      </w:r>
      <w:r w:rsidRPr="006475C5">
        <w:rPr>
          <w:rFonts w:ascii="Times New Roman" w:eastAsia="Times New Roman" w:hAnsi="Times New Roman" w:cs="Times New Roman"/>
          <w:i/>
          <w:iCs/>
          <w:kern w:val="2"/>
          <w:sz w:val="24"/>
          <w:szCs w:val="24"/>
        </w:rPr>
        <w:t xml:space="preserve"> свисток - цветы</w:t>
      </w:r>
      <w:r w:rsidRPr="006475C5">
        <w:rPr>
          <w:rFonts w:ascii="Times New Roman" w:eastAsia="Times New Roman" w:hAnsi="Times New Roman" w:cs="Times New Roman"/>
          <w:kern w:val="2"/>
          <w:sz w:val="24"/>
          <w:szCs w:val="24"/>
        </w:rPr>
        <w:t xml:space="preserve"> (смешение [С] - </w:t>
      </w:r>
      <w:r w:rsidRPr="006475C5">
        <w:rPr>
          <w:rFonts w:ascii="Times New Roman" w:eastAsia="Times New Roman" w:hAnsi="Times New Roman" w:cs="Times New Roman"/>
          <w:bCs/>
          <w:kern w:val="2"/>
          <w:sz w:val="24"/>
          <w:szCs w:val="24"/>
        </w:rPr>
        <w:t>[Ц]).</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w:t>
      </w:r>
      <w:r w:rsidRPr="006475C5">
        <w:rPr>
          <w:rFonts w:ascii="Times New Roman" w:eastAsia="Times New Roman" w:hAnsi="Times New Roman" w:cs="Times New Roman"/>
          <w:kern w:val="2"/>
          <w:sz w:val="24"/>
          <w:szCs w:val="24"/>
        </w:rPr>
        <w:softHyphen/>
        <w:t xml:space="preserve">жений. Во фразовой речи детей обнаруживаются отдельные </w:t>
      </w:r>
      <w:proofErr w:type="spellStart"/>
      <w:r w:rsidRPr="006475C5">
        <w:rPr>
          <w:rFonts w:ascii="Times New Roman" w:eastAsia="Times New Roman" w:hAnsi="Times New Roman" w:cs="Times New Roman"/>
          <w:kern w:val="2"/>
          <w:sz w:val="24"/>
          <w:szCs w:val="24"/>
        </w:rPr>
        <w:t>аграмматизмы</w:t>
      </w:r>
      <w:proofErr w:type="spellEnd"/>
      <w:r w:rsidRPr="006475C5">
        <w:rPr>
          <w:rFonts w:ascii="Times New Roman" w:eastAsia="Times New Roman" w:hAnsi="Times New Roman" w:cs="Times New Roman"/>
          <w:kern w:val="2"/>
          <w:sz w:val="24"/>
          <w:szCs w:val="24"/>
        </w:rPr>
        <w:t>, часто отсутствует правильная связь слов в пред</w:t>
      </w:r>
      <w:r w:rsidRPr="006475C5">
        <w:rPr>
          <w:rFonts w:ascii="Times New Roman" w:eastAsia="Times New Roman" w:hAnsi="Times New Roman" w:cs="Times New Roman"/>
          <w:kern w:val="2"/>
          <w:sz w:val="24"/>
          <w:szCs w:val="24"/>
        </w:rPr>
        <w:softHyphen/>
        <w:t>ложениях, выражающих временные, пространственные и при</w:t>
      </w:r>
      <w:r w:rsidRPr="006475C5">
        <w:rPr>
          <w:rFonts w:ascii="Times New Roman" w:eastAsia="Times New Roman" w:hAnsi="Times New Roman" w:cs="Times New Roman"/>
          <w:kern w:val="2"/>
          <w:sz w:val="24"/>
          <w:szCs w:val="24"/>
        </w:rPr>
        <w:softHyphen/>
        <w:t>чинно-следственные отношения (</w:t>
      </w:r>
      <w:r w:rsidRPr="006475C5">
        <w:rPr>
          <w:rFonts w:ascii="Times New Roman" w:eastAsia="Times New Roman" w:hAnsi="Times New Roman" w:cs="Times New Roman"/>
          <w:i/>
          <w:iCs/>
          <w:kern w:val="2"/>
          <w:sz w:val="24"/>
          <w:szCs w:val="24"/>
        </w:rPr>
        <w:t>Сегодня уже весь снег растаял, как прошел месяц.).</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У большинства детей сохраняются недостатки произношения звуков и нарушения </w:t>
      </w:r>
      <w:proofErr w:type="spellStart"/>
      <w:r w:rsidRPr="006475C5">
        <w:rPr>
          <w:rFonts w:ascii="Times New Roman" w:eastAsia="Times New Roman" w:hAnsi="Times New Roman" w:cs="Times New Roman"/>
          <w:kern w:val="2"/>
          <w:sz w:val="24"/>
          <w:szCs w:val="24"/>
        </w:rPr>
        <w:t>звукослоговой</w:t>
      </w:r>
      <w:proofErr w:type="spellEnd"/>
      <w:r w:rsidRPr="006475C5">
        <w:rPr>
          <w:rFonts w:ascii="Times New Roman" w:eastAsia="Times New Roman" w:hAnsi="Times New Roman" w:cs="Times New Roman"/>
          <w:kern w:val="2"/>
          <w:sz w:val="24"/>
          <w:szCs w:val="24"/>
        </w:rPr>
        <w:t xml:space="preserve"> структуры слова, что создает значительные трудности в овладении детьми звуковым анализом и синтезом.</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Дефекты звукопроизношения проявляются в затруднениях при различении сходных фонем. </w:t>
      </w:r>
      <w:proofErr w:type="spellStart"/>
      <w:r w:rsidRPr="006475C5">
        <w:rPr>
          <w:rFonts w:ascii="Times New Roman" w:eastAsia="Times New Roman" w:hAnsi="Times New Roman" w:cs="Times New Roman"/>
          <w:kern w:val="2"/>
          <w:sz w:val="24"/>
          <w:szCs w:val="24"/>
        </w:rPr>
        <w:t>Диффузность</w:t>
      </w:r>
      <w:proofErr w:type="spellEnd"/>
      <w:r w:rsidRPr="006475C5">
        <w:rPr>
          <w:rFonts w:ascii="Times New Roman" w:eastAsia="Times New Roman" w:hAnsi="Times New Roman" w:cs="Times New Roman"/>
          <w:kern w:val="2"/>
          <w:sz w:val="24"/>
          <w:szCs w:val="24"/>
        </w:rPr>
        <w:t xml:space="preserve"> смешений, их случайный характер отсутствуют.</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Дети пользуются полной слоговой структурой слов. Редко на</w:t>
      </w:r>
      <w:r w:rsidRPr="006475C5">
        <w:rPr>
          <w:rFonts w:ascii="Times New Roman" w:eastAsia="Times New Roman" w:hAnsi="Times New Roman" w:cs="Times New Roman"/>
          <w:kern w:val="2"/>
          <w:sz w:val="24"/>
          <w:szCs w:val="24"/>
        </w:rPr>
        <w:softHyphen/>
        <w:t>блюдаются перестановки звуков, слогов (</w:t>
      </w:r>
      <w:r w:rsidRPr="006475C5">
        <w:rPr>
          <w:rFonts w:ascii="Times New Roman" w:eastAsia="Times New Roman" w:hAnsi="Times New Roman" w:cs="Times New Roman"/>
          <w:i/>
          <w:iCs/>
          <w:kern w:val="2"/>
          <w:sz w:val="24"/>
          <w:szCs w:val="24"/>
        </w:rPr>
        <w:t xml:space="preserve">колбаса — </w:t>
      </w:r>
      <w:proofErr w:type="spellStart"/>
      <w:r w:rsidRPr="006475C5">
        <w:rPr>
          <w:rFonts w:ascii="Times New Roman" w:eastAsia="Times New Roman" w:hAnsi="Times New Roman" w:cs="Times New Roman"/>
          <w:i/>
          <w:iCs/>
          <w:kern w:val="2"/>
          <w:sz w:val="24"/>
          <w:szCs w:val="24"/>
        </w:rPr>
        <w:t>кобалса</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Подобные нарушения проявляются </w:t>
      </w:r>
      <w:r w:rsidRPr="006475C5">
        <w:rPr>
          <w:rFonts w:ascii="Times New Roman" w:eastAsia="Times New Roman" w:hAnsi="Times New Roman" w:cs="Times New Roman"/>
          <w:kern w:val="2"/>
          <w:sz w:val="24"/>
          <w:szCs w:val="24"/>
        </w:rPr>
        <w:lastRenderedPageBreak/>
        <w:t>главным образом при воспроиз</w:t>
      </w:r>
      <w:r w:rsidRPr="006475C5">
        <w:rPr>
          <w:rFonts w:ascii="Times New Roman" w:eastAsia="Times New Roman" w:hAnsi="Times New Roman" w:cs="Times New Roman"/>
          <w:kern w:val="2"/>
          <w:sz w:val="24"/>
          <w:szCs w:val="24"/>
        </w:rPr>
        <w:softHyphen/>
        <w:t xml:space="preserve">ведении незнакомых и сложных по </w:t>
      </w:r>
      <w:proofErr w:type="spellStart"/>
      <w:r w:rsidRPr="006475C5">
        <w:rPr>
          <w:rFonts w:ascii="Times New Roman" w:eastAsia="Times New Roman" w:hAnsi="Times New Roman" w:cs="Times New Roman"/>
          <w:kern w:val="2"/>
          <w:sz w:val="24"/>
          <w:szCs w:val="24"/>
        </w:rPr>
        <w:t>звукослоговой</w:t>
      </w:r>
      <w:proofErr w:type="spellEnd"/>
      <w:r w:rsidRPr="006475C5">
        <w:rPr>
          <w:rFonts w:ascii="Times New Roman" w:eastAsia="Times New Roman" w:hAnsi="Times New Roman" w:cs="Times New Roman"/>
          <w:kern w:val="2"/>
          <w:sz w:val="24"/>
          <w:szCs w:val="24"/>
        </w:rPr>
        <w:t xml:space="preserve"> структуре слов.</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w:t>
      </w:r>
      <w:proofErr w:type="spellStart"/>
      <w:r w:rsidRPr="006475C5">
        <w:rPr>
          <w:rFonts w:ascii="Times New Roman" w:eastAsia="Times New Roman" w:hAnsi="Times New Roman" w:cs="Times New Roman"/>
          <w:kern w:val="2"/>
          <w:sz w:val="24"/>
          <w:szCs w:val="24"/>
        </w:rPr>
        <w:t>дифференцированность</w:t>
      </w:r>
      <w:proofErr w:type="spellEnd"/>
      <w:r w:rsidRPr="006475C5">
        <w:rPr>
          <w:rFonts w:ascii="Times New Roman" w:eastAsia="Times New Roman" w:hAnsi="Times New Roman" w:cs="Times New Roman"/>
          <w:kern w:val="2"/>
          <w:sz w:val="24"/>
          <w:szCs w:val="24"/>
        </w:rPr>
        <w:t xml:space="preserve"> грамматических форм.</w:t>
      </w:r>
    </w:p>
    <w:p w:rsidR="007F3F1B" w:rsidRPr="006475C5" w:rsidRDefault="007F3F1B" w:rsidP="007F3F1B">
      <w:pPr>
        <w:ind w:firstLine="709"/>
        <w:rPr>
          <w:rFonts w:ascii="Times New Roman" w:eastAsia="Times New Roman" w:hAnsi="Times New Roman" w:cs="Times New Roman"/>
          <w:b/>
          <w:kern w:val="2"/>
          <w:sz w:val="24"/>
          <w:szCs w:val="24"/>
        </w:rPr>
      </w:pPr>
      <w:r w:rsidRPr="006475C5">
        <w:rPr>
          <w:rFonts w:ascii="Times New Roman" w:eastAsia="Times New Roman" w:hAnsi="Times New Roman" w:cs="Times New Roman"/>
          <w:kern w:val="2"/>
          <w:sz w:val="24"/>
          <w:szCs w:val="24"/>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w:t>
      </w:r>
      <w:r w:rsidRPr="006475C5">
        <w:rPr>
          <w:rFonts w:ascii="Times New Roman" w:eastAsia="Times New Roman" w:hAnsi="Times New Roman" w:cs="Times New Roman"/>
          <w:kern w:val="2"/>
          <w:sz w:val="24"/>
          <w:szCs w:val="24"/>
        </w:rPr>
        <w:softHyphen/>
        <w:t>шения.</w:t>
      </w:r>
    </w:p>
    <w:p w:rsidR="007F3F1B" w:rsidRPr="006475C5" w:rsidRDefault="00D66B48"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1.5.4. </w:t>
      </w:r>
      <w:r w:rsidR="007F3F1B" w:rsidRPr="006475C5">
        <w:rPr>
          <w:rFonts w:ascii="Times New Roman" w:eastAsia="Times New Roman" w:hAnsi="Times New Roman" w:cs="Times New Roman"/>
          <w:kern w:val="2"/>
          <w:sz w:val="24"/>
          <w:szCs w:val="24"/>
        </w:rPr>
        <w:t>Характеристика старших дошкольников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В настоящее время у большинства дошкольников, поступающих в группы компенсирующей направленности, выявляется наличие дизартрии различной степени тяжести.</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Дизартрия - нарушение произносительной стороны речи, обусловленное недостаточностью иннервации мышц речевого аппарата. Ведущим дефектом при дизартрии является нарушение </w:t>
      </w:r>
      <w:proofErr w:type="spellStart"/>
      <w:r w:rsidRPr="006475C5">
        <w:rPr>
          <w:rFonts w:ascii="Times New Roman" w:eastAsia="Times New Roman" w:hAnsi="Times New Roman" w:cs="Times New Roman"/>
          <w:kern w:val="2"/>
          <w:sz w:val="24"/>
          <w:szCs w:val="24"/>
        </w:rPr>
        <w:t>звукопроизносительной</w:t>
      </w:r>
      <w:proofErr w:type="spellEnd"/>
      <w:r w:rsidRPr="006475C5">
        <w:rPr>
          <w:rFonts w:ascii="Times New Roman" w:eastAsia="Times New Roman" w:hAnsi="Times New Roman" w:cs="Times New Roman"/>
          <w:kern w:val="2"/>
          <w:sz w:val="24"/>
          <w:szCs w:val="24"/>
        </w:rPr>
        <w:t xml:space="preserve"> и просодической стороны речи, связанное с органическим поражением центральной и периферической нервной системы.</w:t>
      </w:r>
    </w:p>
    <w:p w:rsidR="007F3F1B" w:rsidRPr="006475C5" w:rsidRDefault="007F3F1B" w:rsidP="007F3F1B">
      <w:pPr>
        <w:ind w:firstLine="709"/>
        <w:jc w:val="center"/>
        <w:rPr>
          <w:rFonts w:ascii="Times New Roman" w:eastAsia="Times New Roman" w:hAnsi="Times New Roman" w:cs="Times New Roman"/>
          <w:b/>
          <w:kern w:val="2"/>
          <w:sz w:val="24"/>
          <w:szCs w:val="24"/>
        </w:rPr>
      </w:pPr>
      <w:r w:rsidRPr="006475C5">
        <w:rPr>
          <w:rFonts w:ascii="Times New Roman" w:eastAsia="Times New Roman" w:hAnsi="Times New Roman" w:cs="Times New Roman"/>
          <w:kern w:val="2"/>
          <w:sz w:val="24"/>
          <w:szCs w:val="24"/>
        </w:rPr>
        <w:t>Состояние общей, тонкой и артикуляционной моторики у детей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У детей отмечаются грубые нарушения статической координации движений, как в общей, так и в артикуляционной моторике, несоответствие между кинетическим и кинестетическим компонентами двигательного акта. При относительной сохранности двигательных ощущений (кинестезии) обнаруживается явная недостаточность кинетического компонента двигательного акта вплоть до полной невозможности выполнения заданных проб. Отмечаются следующие нарушения: рассогласованность движений, появление </w:t>
      </w:r>
      <w:proofErr w:type="spellStart"/>
      <w:r w:rsidRPr="006475C5">
        <w:rPr>
          <w:rFonts w:ascii="Times New Roman" w:eastAsia="Times New Roman" w:hAnsi="Times New Roman" w:cs="Times New Roman"/>
          <w:kern w:val="2"/>
          <w:sz w:val="24"/>
          <w:szCs w:val="24"/>
        </w:rPr>
        <w:t>гипертонуса</w:t>
      </w:r>
      <w:proofErr w:type="spellEnd"/>
      <w:r w:rsidRPr="006475C5">
        <w:rPr>
          <w:rFonts w:ascii="Times New Roman" w:eastAsia="Times New Roman" w:hAnsi="Times New Roman" w:cs="Times New Roman"/>
          <w:kern w:val="2"/>
          <w:sz w:val="24"/>
          <w:szCs w:val="24"/>
        </w:rPr>
        <w:t xml:space="preserve">, вычурных поз (непроизвольные мышечные сокращения), </w:t>
      </w:r>
      <w:proofErr w:type="spellStart"/>
      <w:r w:rsidRPr="006475C5">
        <w:rPr>
          <w:rFonts w:ascii="Times New Roman" w:eastAsia="Times New Roman" w:hAnsi="Times New Roman" w:cs="Times New Roman"/>
          <w:kern w:val="2"/>
          <w:sz w:val="24"/>
          <w:szCs w:val="24"/>
        </w:rPr>
        <w:t>синкинезии</w:t>
      </w:r>
      <w:proofErr w:type="spellEnd"/>
      <w:r w:rsidRPr="006475C5">
        <w:rPr>
          <w:rFonts w:ascii="Times New Roman" w:eastAsia="Times New Roman" w:hAnsi="Times New Roman" w:cs="Times New Roman"/>
          <w:kern w:val="2"/>
          <w:sz w:val="24"/>
          <w:szCs w:val="24"/>
        </w:rPr>
        <w:t>, невозможность регуляции амплитуды собственных движений, разведение рук в пространстве, соскальзывание на одноименные движения.</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Артикуляционная моторика у детей со стертой формой дизартрии страдает по тому же типу, что и общая. Преимущественно нарушения выявляются при удержании статической позы: отмечаются дыхательная недостаточность, </w:t>
      </w:r>
      <w:proofErr w:type="spellStart"/>
      <w:r w:rsidRPr="006475C5">
        <w:rPr>
          <w:rFonts w:ascii="Times New Roman" w:eastAsia="Times New Roman" w:hAnsi="Times New Roman" w:cs="Times New Roman"/>
          <w:kern w:val="2"/>
          <w:sz w:val="24"/>
          <w:szCs w:val="24"/>
        </w:rPr>
        <w:t>гиперсаливация</w:t>
      </w:r>
      <w:proofErr w:type="spellEnd"/>
      <w:r w:rsidRPr="006475C5">
        <w:rPr>
          <w:rFonts w:ascii="Times New Roman" w:eastAsia="Times New Roman" w:hAnsi="Times New Roman" w:cs="Times New Roman"/>
          <w:kern w:val="2"/>
          <w:sz w:val="24"/>
          <w:szCs w:val="24"/>
        </w:rPr>
        <w:t>, тремор, девиация (отклонение от вертикальной оси) языка, губ, подбородка, вегетативные дисфункции (потливость, покраснение или побледнение кожных покровов и др.).</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Парезы мышц губ и языка можно обнаружить при попытке выполнения этими органами простейших движений.</w:t>
      </w:r>
    </w:p>
    <w:p w:rsidR="007F3F1B" w:rsidRPr="006475C5" w:rsidRDefault="007F3F1B" w:rsidP="007F3F1B">
      <w:pPr>
        <w:ind w:firstLine="709"/>
        <w:jc w:val="center"/>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Состояние просодической стороны речи и звукопроизношения у детей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У старших дошкольников дизартрией обнаруживаются стойкие нарушения тех или иных компонентов просодической стороны речи. Дыхательная недостаточность преимущественно проявляется в неправильном типе дыхания (чаще трудном и ключичном), коротком речевом выдохе — до  5 секунд. Речь носит в той или иной степени «смазанный» характер. Может отмечаться назализованный оттенок речи. Речь монотонна, маловыразительна, тембр чаще низкий, голос тихий, Темп речи замедленный или ускоренный.</w:t>
      </w:r>
    </w:p>
    <w:p w:rsidR="007F3F1B" w:rsidRPr="006475C5" w:rsidRDefault="007F3F1B" w:rsidP="007F3F1B">
      <w:pPr>
        <w:ind w:firstLine="709"/>
        <w:rPr>
          <w:rFonts w:ascii="Times New Roman" w:eastAsia="Times New Roman" w:hAnsi="Times New Roman" w:cs="Times New Roman"/>
          <w:kern w:val="2"/>
          <w:sz w:val="24"/>
          <w:szCs w:val="24"/>
        </w:rPr>
      </w:pPr>
      <w:proofErr w:type="spellStart"/>
      <w:r w:rsidRPr="006475C5">
        <w:rPr>
          <w:rFonts w:ascii="Times New Roman" w:eastAsia="Times New Roman" w:hAnsi="Times New Roman" w:cs="Times New Roman"/>
          <w:kern w:val="2"/>
          <w:sz w:val="24"/>
          <w:szCs w:val="24"/>
        </w:rPr>
        <w:t>Звукопроизносительные</w:t>
      </w:r>
      <w:proofErr w:type="spellEnd"/>
      <w:r w:rsidRPr="006475C5">
        <w:rPr>
          <w:rFonts w:ascii="Times New Roman" w:eastAsia="Times New Roman" w:hAnsi="Times New Roman" w:cs="Times New Roman"/>
          <w:kern w:val="2"/>
          <w:sz w:val="24"/>
          <w:szCs w:val="24"/>
        </w:rPr>
        <w:t xml:space="preserve"> расстройства: нарушения двух и более звуков (групп звуков). Нарушения касаются свистящих, шипящих и сонорных групп звуков, отмечается обилие искажений по сравнению с малым числом замен.</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Преобладающими являются </w:t>
      </w:r>
      <w:proofErr w:type="spellStart"/>
      <w:r w:rsidRPr="006475C5">
        <w:rPr>
          <w:rFonts w:ascii="Times New Roman" w:eastAsia="Times New Roman" w:hAnsi="Times New Roman" w:cs="Times New Roman"/>
          <w:kern w:val="2"/>
          <w:sz w:val="24"/>
          <w:szCs w:val="24"/>
        </w:rPr>
        <w:t>антропофонические</w:t>
      </w:r>
      <w:proofErr w:type="spellEnd"/>
      <w:r w:rsidRPr="006475C5">
        <w:rPr>
          <w:rFonts w:ascii="Times New Roman" w:eastAsia="Times New Roman" w:hAnsi="Times New Roman" w:cs="Times New Roman"/>
          <w:kern w:val="2"/>
          <w:sz w:val="24"/>
          <w:szCs w:val="24"/>
        </w:rPr>
        <w:t xml:space="preserve"> (фонетические) дефекты в виде свистящего, шипящего, межзубного, губно-зубного </w:t>
      </w:r>
      <w:proofErr w:type="spellStart"/>
      <w:r w:rsidRPr="006475C5">
        <w:rPr>
          <w:rFonts w:ascii="Times New Roman" w:eastAsia="Times New Roman" w:hAnsi="Times New Roman" w:cs="Times New Roman"/>
          <w:kern w:val="2"/>
          <w:sz w:val="24"/>
          <w:szCs w:val="24"/>
        </w:rPr>
        <w:t>сигматизма</w:t>
      </w:r>
      <w:proofErr w:type="spellEnd"/>
      <w:r w:rsidRPr="006475C5">
        <w:rPr>
          <w:rFonts w:ascii="Times New Roman" w:eastAsia="Times New Roman" w:hAnsi="Times New Roman" w:cs="Times New Roman"/>
          <w:kern w:val="2"/>
          <w:sz w:val="24"/>
          <w:szCs w:val="24"/>
        </w:rPr>
        <w:t xml:space="preserve">, горлового и бокового ротацизма, </w:t>
      </w:r>
      <w:proofErr w:type="spellStart"/>
      <w:r w:rsidRPr="006475C5">
        <w:rPr>
          <w:rFonts w:ascii="Times New Roman" w:eastAsia="Times New Roman" w:hAnsi="Times New Roman" w:cs="Times New Roman"/>
          <w:kern w:val="2"/>
          <w:sz w:val="24"/>
          <w:szCs w:val="24"/>
        </w:rPr>
        <w:t>двугубноголамбдацизма</w:t>
      </w:r>
      <w:proofErr w:type="spellEnd"/>
      <w:r w:rsidRPr="006475C5">
        <w:rPr>
          <w:rFonts w:ascii="Times New Roman" w:eastAsia="Times New Roman" w:hAnsi="Times New Roman" w:cs="Times New Roman"/>
          <w:kern w:val="2"/>
          <w:sz w:val="24"/>
          <w:szCs w:val="24"/>
        </w:rPr>
        <w:t>. Характерным для многих детей является смягчение согласных звуков из-за подъема спинки языка. У всех детей «</w:t>
      </w:r>
      <w:proofErr w:type="spellStart"/>
      <w:r w:rsidRPr="006475C5">
        <w:rPr>
          <w:rFonts w:ascii="Times New Roman" w:eastAsia="Times New Roman" w:hAnsi="Times New Roman" w:cs="Times New Roman"/>
          <w:kern w:val="2"/>
          <w:sz w:val="24"/>
          <w:szCs w:val="24"/>
        </w:rPr>
        <w:t>смазанность</w:t>
      </w:r>
      <w:proofErr w:type="spellEnd"/>
      <w:r w:rsidRPr="006475C5">
        <w:rPr>
          <w:rFonts w:ascii="Times New Roman" w:eastAsia="Times New Roman" w:hAnsi="Times New Roman" w:cs="Times New Roman"/>
          <w:kern w:val="2"/>
          <w:sz w:val="24"/>
          <w:szCs w:val="24"/>
        </w:rPr>
        <w:t xml:space="preserve">» звукопроизношения возрастает в речевом потоке. Таким образом, расширение контекста, степень его лингвистической трудности, </w:t>
      </w:r>
      <w:proofErr w:type="spellStart"/>
      <w:r w:rsidRPr="006475C5">
        <w:rPr>
          <w:rFonts w:ascii="Times New Roman" w:eastAsia="Times New Roman" w:hAnsi="Times New Roman" w:cs="Times New Roman"/>
          <w:kern w:val="2"/>
          <w:sz w:val="24"/>
          <w:szCs w:val="24"/>
        </w:rPr>
        <w:t>знакомости</w:t>
      </w:r>
      <w:proofErr w:type="spellEnd"/>
      <w:r w:rsidRPr="006475C5">
        <w:rPr>
          <w:rFonts w:ascii="Times New Roman" w:eastAsia="Times New Roman" w:hAnsi="Times New Roman" w:cs="Times New Roman"/>
          <w:kern w:val="2"/>
          <w:sz w:val="24"/>
          <w:szCs w:val="24"/>
        </w:rPr>
        <w:t xml:space="preserve"> детям, насыщенности изучаемыми звуками и др. вызывают значительное увеличение числа ошибок при произнесении звуков </w:t>
      </w:r>
      <w:r w:rsidRPr="006475C5">
        <w:rPr>
          <w:rFonts w:ascii="Times New Roman" w:eastAsia="Times New Roman" w:hAnsi="Times New Roman" w:cs="Times New Roman"/>
          <w:kern w:val="2"/>
          <w:sz w:val="24"/>
          <w:szCs w:val="24"/>
        </w:rPr>
        <w:lastRenderedPageBreak/>
        <w:t>всех фонетических групп у детей с дизартрией.</w:t>
      </w:r>
    </w:p>
    <w:p w:rsidR="007F3F1B" w:rsidRPr="006475C5" w:rsidRDefault="007F3F1B" w:rsidP="007F3F1B">
      <w:pPr>
        <w:ind w:firstLine="709"/>
        <w:jc w:val="center"/>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Состояние фонематического восприятия, анализа и синтеза у детей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Нарушение фонематического слуха чаще носит вторичный характер, так как собственная «смазанная» речь не способствует формированию четкого слухового восприятия и контроля. Трудности отмечаются при восприятии и воспроизведении простых ритмов, воспроизведение сложных ритмов им недоступно. Недостаточность фонематического восприятия обнаруживается в пробах на повторение пар слов, близких по </w:t>
      </w:r>
      <w:proofErr w:type="spellStart"/>
      <w:r w:rsidRPr="006475C5">
        <w:rPr>
          <w:rFonts w:ascii="Times New Roman" w:eastAsia="Times New Roman" w:hAnsi="Times New Roman" w:cs="Times New Roman"/>
          <w:kern w:val="2"/>
          <w:sz w:val="24"/>
          <w:szCs w:val="24"/>
        </w:rPr>
        <w:t>артикуляторно</w:t>
      </w:r>
      <w:proofErr w:type="spellEnd"/>
      <w:r w:rsidRPr="006475C5">
        <w:rPr>
          <w:rFonts w:ascii="Times New Roman" w:eastAsia="Times New Roman" w:hAnsi="Times New Roman" w:cs="Times New Roman"/>
          <w:kern w:val="2"/>
          <w:sz w:val="24"/>
          <w:szCs w:val="24"/>
        </w:rPr>
        <w:t>-акустическим признакам, а также слов сложной слоговой структуры и скороговорок.</w:t>
      </w:r>
    </w:p>
    <w:p w:rsidR="007F3F1B" w:rsidRPr="006475C5" w:rsidRDefault="00D66B48" w:rsidP="00D66B48">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1.5.6. </w:t>
      </w:r>
      <w:r w:rsidR="007F3F1B" w:rsidRPr="006475C5">
        <w:rPr>
          <w:rFonts w:ascii="Times New Roman" w:eastAsia="Times New Roman" w:hAnsi="Times New Roman" w:cs="Times New Roman"/>
          <w:sz w:val="24"/>
          <w:szCs w:val="24"/>
        </w:rPr>
        <w:t>Психологические особенности личностной и эмоционально-личностной сферы детей с тяжелыми нарушениями речи</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Для детей с системным недоразвитием речи характерно дифференцированное представление о своих эмоциональных состояниях. У детей с системным недоразвитием речи наблюдается незрелость мотивационно-</w:t>
      </w:r>
      <w:proofErr w:type="spellStart"/>
      <w:r w:rsidRPr="006475C5">
        <w:rPr>
          <w:rFonts w:ascii="Times New Roman" w:eastAsia="Times New Roman" w:hAnsi="Times New Roman" w:cs="Times New Roman"/>
          <w:sz w:val="24"/>
          <w:szCs w:val="24"/>
        </w:rPr>
        <w:t>потребностной</w:t>
      </w:r>
      <w:proofErr w:type="spellEnd"/>
      <w:r w:rsidRPr="006475C5">
        <w:rPr>
          <w:rFonts w:ascii="Times New Roman" w:eastAsia="Times New Roman" w:hAnsi="Times New Roman" w:cs="Times New Roman"/>
          <w:sz w:val="24"/>
          <w:szCs w:val="24"/>
        </w:rPr>
        <w:t xml:space="preserve"> сферы, что приводит к стойким нарушениям общения. При этом затрудняется процесс межличностного взаимодействия: дети с трудом вступают в контакт со сверстниками и взрослыми. Наблюдаемые у детей с ТНР серьезные трудности в организации собственного речевого поведения отрицательно сказываются на общении с окружающими людьми</w:t>
      </w:r>
      <w:proofErr w:type="gramStart"/>
      <w:r w:rsidRPr="006475C5">
        <w:rPr>
          <w:rFonts w:ascii="Times New Roman" w:eastAsia="Times New Roman" w:hAnsi="Times New Roman" w:cs="Times New Roman"/>
          <w:sz w:val="24"/>
          <w:szCs w:val="24"/>
        </w:rPr>
        <w:t xml:space="preserve"> .</w:t>
      </w:r>
      <w:proofErr w:type="gramEnd"/>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Положение ребенка в коллективе сверстников тесно связано со степенью тяжести речевого дефекта. Дети, занимающие высокое положение в системе личных взаимоотношений, как правило, имеют сравнительно хорошо развитую речь, в то время как среди детей, занимающих неблагоприятное положение, есть дети с положительными качествами личности, хорошим поведением, но с более тяжелым речевым дефектом, который и является определяющим в иерархии межличностных отношений.</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В зависимости от уровня коммуникативных нарушений и степени переживания ребенком речевого дефекта детей с ОНР можно разделить на три группы:</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Дети, которые не демонстрируют переживания речевого дефекта и не проявляют трудностей при осуществлении контакта с окружающими </w:t>
      </w:r>
      <w:proofErr w:type="gramStart"/>
      <w:r w:rsidRPr="006475C5">
        <w:rPr>
          <w:rFonts w:ascii="Times New Roman" w:eastAsia="Times New Roman" w:hAnsi="Times New Roman" w:cs="Times New Roman"/>
          <w:sz w:val="24"/>
          <w:szCs w:val="24"/>
        </w:rPr>
        <w:t xml:space="preserve">( </w:t>
      </w:r>
      <w:proofErr w:type="gramEnd"/>
      <w:r w:rsidRPr="006475C5">
        <w:rPr>
          <w:rFonts w:ascii="Times New Roman" w:eastAsia="Times New Roman" w:hAnsi="Times New Roman" w:cs="Times New Roman"/>
          <w:sz w:val="24"/>
          <w:szCs w:val="24"/>
        </w:rPr>
        <w:t>как взрослыми, так и сверстниками), широко используя при этом невербальные средства общения.</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Дети, демонстрирующие умеренное переживание речевого дефекта и имеющие определенные трудности при установлении контакта  с окружающими. Они обычно не стремятся к общению, на вопросы стараются отвечать односложно, избегают ситуаций, требующих использования речи. В игре прибегают к невербальным средствам общения.</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Дети, остро переживающие речевой дефект.  Им свойственен речевой негативизм, что выражается  в отказе от общения, замкнутости, агрессивности, заниженной самооценке.  Такие дети, как правило, избегают общения </w:t>
      </w:r>
      <w:proofErr w:type="gramStart"/>
      <w:r w:rsidRPr="006475C5">
        <w:rPr>
          <w:rFonts w:ascii="Times New Roman" w:eastAsia="Times New Roman" w:hAnsi="Times New Roman" w:cs="Times New Roman"/>
          <w:sz w:val="24"/>
          <w:szCs w:val="24"/>
        </w:rPr>
        <w:t>со</w:t>
      </w:r>
      <w:proofErr w:type="gramEnd"/>
      <w:r w:rsidRPr="006475C5">
        <w:rPr>
          <w:rFonts w:ascii="Times New Roman" w:eastAsia="Times New Roman" w:hAnsi="Times New Roman" w:cs="Times New Roman"/>
          <w:sz w:val="24"/>
          <w:szCs w:val="24"/>
        </w:rPr>
        <w:t xml:space="preserve"> взрослыми и сверстниками,  сторонятся коллективных игр, на занятиях в речевой контакт вступают только после длительной стимуляции (Гаркуша Ю.Ф.)</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Процесс общения детей с речевой патологией со взрослыми существенно отличается от нормы, преобладает его ситуативно-деловая форма, что характерно для нормально развивающихся детей двух-, четырехлетнего возраста. У большинства детей не сформированы навыки культуры общения, отсутствует представление об уважительной дистанции между ребенком и взрослым в процессе общения.   </w:t>
      </w:r>
    </w:p>
    <w:p w:rsidR="007F3F1B" w:rsidRPr="006475C5" w:rsidRDefault="00D66B48" w:rsidP="00D66B48">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1.5.7. </w:t>
      </w:r>
      <w:r w:rsidR="007F3F1B" w:rsidRPr="006475C5">
        <w:rPr>
          <w:rFonts w:ascii="Times New Roman" w:eastAsia="Times New Roman" w:hAnsi="Times New Roman" w:cs="Times New Roman"/>
          <w:sz w:val="24"/>
          <w:szCs w:val="24"/>
        </w:rPr>
        <w:t>Психологические особенности познавательной сферы детей с тяжелыми нарушениями речи</w:t>
      </w:r>
      <w:r w:rsidRPr="006475C5">
        <w:rPr>
          <w:rFonts w:ascii="Times New Roman" w:eastAsia="Times New Roman" w:hAnsi="Times New Roman" w:cs="Times New Roman"/>
          <w:sz w:val="24"/>
          <w:szCs w:val="24"/>
        </w:rPr>
        <w:t>.</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Психологический статус ребенка с тяжелыми речевыми нарушениями характеризуется недостаточной устойчивостью внимания, более низким уровнем показателей произвольного внимания, трудностями в переключении внимания и планировании своих действий. Дети с трудом сосредоточивают внимание на анализе условий, поиске различных способов и средств решения задач. Детям с ТНР гораздо труднее сосредоточить внимание на выполнении задания в условиях словесной инструкции, чем в условиях зрительной. </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lastRenderedPageBreak/>
        <w:t>У данной категории детей отмечаются серьезные проблемы в развитии восприятия (слухового, зрительного, кинестетического и др.) т.е. в формировании представлений о предметах и явлениях окружающего мира. У всех детей с нарушениями речи отмечаются нарушения фонематического восприятия.</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Для многих детей с ТНР, обусловленной органическими поражениями мозга, характерны нарушения оптико-пространственного </w:t>
      </w:r>
      <w:proofErr w:type="spellStart"/>
      <w:r w:rsidRPr="006475C5">
        <w:rPr>
          <w:rFonts w:ascii="Times New Roman" w:eastAsia="Times New Roman" w:hAnsi="Times New Roman" w:cs="Times New Roman"/>
          <w:sz w:val="24"/>
          <w:szCs w:val="24"/>
        </w:rPr>
        <w:t>гнозиса</w:t>
      </w:r>
      <w:proofErr w:type="spellEnd"/>
      <w:r w:rsidRPr="006475C5">
        <w:rPr>
          <w:rFonts w:ascii="Times New Roman" w:eastAsia="Times New Roman" w:hAnsi="Times New Roman" w:cs="Times New Roman"/>
          <w:sz w:val="24"/>
          <w:szCs w:val="24"/>
        </w:rPr>
        <w:t xml:space="preserve">, который является необходимым условием для обучения детей грамоте. У детей с речевыми дефектами выявлены трудности в пространственной ориентировке. Дети в основном затрудняются в дифференциации понятий «право» и «лево», обозначающих месторасположение объектов, возникают трудности в ориентировке в собственном теле. </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При относительной сохранности смысловой, логической памяти у детей снижена вербальная память, страдает продуктивность запоминания. Уровень слухоречевой памяти зависит от уровня речевого развития. Дети часто забывают сложные инструкции (трех-, четырехступенчатые), опускают некоторые их элементы и меняют последовательность предложенных заданий, не прибегают к речевому обобщению в целях уточнения инструкции. </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Обладая полноценными предпосылками для овладения мыслительными операциями, дети отстают в развитии словесно-логического мышления, с трудом овладевают мыслительными операциями (анализом и синтезом, сравнением и обобщением, классификацией). У старших дошкольников с ТНР обнаруживается недостаточный объем сведений об окружающем, о свойствах и функциях предметов действительности, возникают трудности в установлении причинно-следственных связей явлений, в формировании математических представлений, развитии логического мышления.</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Задержка речевого развития приводит к отставанию в развитии воображения. Данной категории детей оказывается недоступным выполнение творческих заданий. Рисунки таких детей отличаются бедностью замысла и содержания. Они плохо понимают переносные значения слов, метафор и испытывают трудности в составлении творческих рассказов.</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 большинства детей с ТНР отмечается нарушения в развитии общей и мелкой моторики (плохая координация движений, снижение скорости и ловкости при выполнении движений). Наибольшие трудности выявляются при выполнении упражнений для пальцев и кистей рук, сопровождающихся словесной инструкцией.</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 дошкольников с речевым недоразвитием отмечается низкий уровень развития игровой деятельности: низкая речевая активность в ходе игр, неумение организовать сюжетно-ролевую игру, отказ от участия в играх вербального характера.</w:t>
      </w:r>
    </w:p>
    <w:p w:rsidR="007F3F1B" w:rsidRPr="006475C5" w:rsidRDefault="007F3F1B" w:rsidP="007F3F1B">
      <w:pPr>
        <w:pStyle w:val="a9"/>
        <w:widowControl w:val="0"/>
        <w:spacing w:after="0" w:line="240" w:lineRule="auto"/>
        <w:ind w:left="450"/>
        <w:jc w:val="both"/>
        <w:rPr>
          <w:rFonts w:ascii="Times New Roman" w:eastAsia="Times New Roman" w:hAnsi="Times New Roman" w:cs="Times New Roman"/>
          <w:kern w:val="2"/>
          <w:sz w:val="24"/>
          <w:szCs w:val="24"/>
        </w:rPr>
      </w:pPr>
    </w:p>
    <w:p w:rsidR="00013492" w:rsidRPr="006475C5" w:rsidRDefault="00013492" w:rsidP="00013492">
      <w:pPr>
        <w:jc w:val="center"/>
        <w:rPr>
          <w:rFonts w:ascii="Times New Roman" w:hAnsi="Times New Roman" w:cs="Times New Roman"/>
          <w:b/>
          <w:sz w:val="24"/>
          <w:szCs w:val="24"/>
        </w:rPr>
      </w:pPr>
      <w:r w:rsidRPr="006475C5">
        <w:rPr>
          <w:rFonts w:ascii="Times New Roman" w:hAnsi="Times New Roman" w:cs="Times New Roman"/>
          <w:b/>
          <w:sz w:val="24"/>
          <w:szCs w:val="24"/>
          <w:lang w:val="en-US"/>
        </w:rPr>
        <w:t>II</w:t>
      </w:r>
      <w:r w:rsidRPr="006475C5">
        <w:rPr>
          <w:rFonts w:ascii="Times New Roman" w:hAnsi="Times New Roman" w:cs="Times New Roman"/>
          <w:b/>
          <w:sz w:val="24"/>
          <w:szCs w:val="24"/>
        </w:rPr>
        <w:t xml:space="preserve"> Содержательный раздел Программы</w:t>
      </w:r>
    </w:p>
    <w:p w:rsidR="00013492" w:rsidRPr="006475C5" w:rsidRDefault="00013492" w:rsidP="00013492">
      <w:pPr>
        <w:jc w:val="center"/>
        <w:rPr>
          <w:rFonts w:ascii="Times New Roman" w:hAnsi="Times New Roman" w:cs="Times New Roman"/>
          <w:b/>
          <w:sz w:val="24"/>
          <w:szCs w:val="24"/>
        </w:rPr>
      </w:pP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2.1.</w:t>
      </w:r>
      <w:r w:rsidR="003305B8" w:rsidRPr="006475C5">
        <w:rPr>
          <w:rFonts w:ascii="Times New Roman" w:hAnsi="Times New Roman" w:cs="Times New Roman"/>
          <w:sz w:val="24"/>
          <w:szCs w:val="24"/>
        </w:rPr>
        <w:t>. Программа коррекционно-развивающей работы с детьми с ТНР.</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2.1.1.</w:t>
      </w:r>
      <w:r w:rsidR="003305B8" w:rsidRPr="006475C5">
        <w:rPr>
          <w:rFonts w:ascii="Times New Roman" w:hAnsi="Times New Roman" w:cs="Times New Roman"/>
          <w:sz w:val="24"/>
          <w:szCs w:val="24"/>
        </w:rPr>
        <w:t xml:space="preserve"> Программа коррекционной работы обеспечивает: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возможность освоения детьми с ТНР адаптированной основной образовательной программы дошкольного образования.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2.2.2</w:t>
      </w:r>
      <w:r w:rsidR="003305B8" w:rsidRPr="006475C5">
        <w:rPr>
          <w:rFonts w:ascii="Times New Roman" w:hAnsi="Times New Roman" w:cs="Times New Roman"/>
          <w:sz w:val="24"/>
          <w:szCs w:val="24"/>
        </w:rPr>
        <w:t>. Задачи программы:</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lastRenderedPageBreak/>
        <w:t>коррекция речевых нарушений на основе координации педагогических, психологических и медицинских средств воздействия;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оказание родителям (законным представителям)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.3. Программа коррекционной работы предусматривает: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.4. Коррекционно-развивающая работа всех педагогических работников дошкольной образовательной организации включает: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социально-коммуникативное развитие;</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развитие и коррекцию сенсорных, моторных, психических функций у обучающихся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познавательное развитие,</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развитие высших психических функций;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F67B9E" w:rsidRPr="006475C5" w:rsidRDefault="00F67B9E" w:rsidP="00F67B9E">
      <w:pPr>
        <w:jc w:val="center"/>
        <w:rPr>
          <w:rFonts w:ascii="Times New Roman" w:hAnsi="Times New Roman" w:cs="Times New Roman"/>
          <w:sz w:val="24"/>
          <w:szCs w:val="24"/>
        </w:rPr>
      </w:pPr>
      <w:r w:rsidRPr="006475C5">
        <w:rPr>
          <w:rFonts w:ascii="Times New Roman" w:eastAsia="Times New Roman" w:hAnsi="Times New Roman" w:cs="Times New Roman"/>
          <w:b/>
          <w:kern w:val="3"/>
          <w:sz w:val="24"/>
          <w:szCs w:val="24"/>
        </w:rPr>
        <w:t>Взаимодействие учителя-логопеда    с участниками коррекционно-педагогического процесса</w:t>
      </w:r>
    </w:p>
    <w:p w:rsidR="00F67B9E" w:rsidRPr="006475C5" w:rsidRDefault="00F67B9E" w:rsidP="00F67B9E">
      <w:pPr>
        <w:suppressAutoHyphens/>
        <w:jc w:val="center"/>
        <w:textAlignment w:val="baseline"/>
        <w:rPr>
          <w:rFonts w:ascii="Times New Roman" w:eastAsia="Times New Roman" w:hAnsi="Times New Roman" w:cs="Times New Roman"/>
          <w:b/>
          <w:kern w:val="3"/>
          <w:sz w:val="24"/>
          <w:szCs w:val="24"/>
        </w:rPr>
      </w:pPr>
      <w:r w:rsidRPr="006475C5">
        <w:rPr>
          <w:rFonts w:ascii="Times New Roman" w:eastAsia="Times New Roman" w:hAnsi="Times New Roman" w:cs="Times New Roman"/>
          <w:b/>
          <w:kern w:val="3"/>
          <w:sz w:val="24"/>
          <w:szCs w:val="24"/>
        </w:rPr>
        <w:t>Взаимодействие со специалистами и воспитателями группы</w:t>
      </w:r>
    </w:p>
    <w:p w:rsidR="00F67B9E" w:rsidRPr="006475C5" w:rsidRDefault="00F67B9E" w:rsidP="00F67B9E">
      <w:pPr>
        <w:suppressAutoHyphens/>
        <w:ind w:firstLine="708"/>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работы специалистов ДОУ.</w:t>
      </w:r>
    </w:p>
    <w:p w:rsidR="00F67B9E" w:rsidRPr="006475C5" w:rsidRDefault="00F67B9E" w:rsidP="00F67B9E">
      <w:pPr>
        <w:suppressAutoHyphens/>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Реализация принципа интеграции способствует более высоким темпам общего и речевого развития детей и предусматривает совместную работу учителя-логопеда, воспитателей группы и всех специалистов, участвующих в педагогическом и лечебно-профилактическом процессе.</w:t>
      </w:r>
    </w:p>
    <w:p w:rsidR="00F67B9E" w:rsidRPr="006475C5" w:rsidRDefault="00F67B9E" w:rsidP="00F67B9E">
      <w:pPr>
        <w:suppressAutoHyphens/>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Основными направлениями взаимосвязи в работе учителя-логопеда с воспитателями и специалистами являются:</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Обсуждение итогов диагностики,  комплексное планирование педагогами воспитательной и коррекционно-развивающей деятельности на текущий учебный год.</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Составление перспективного плана коррекционно-развивающей  работы на текущий период с учётом комплексно-тематического построения образовательного процесса и интеграции образовательных областей.</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Оснащение развивающего предметного пространства в групповом помещении и в </w:t>
      </w:r>
      <w:r w:rsidRPr="006475C5">
        <w:rPr>
          <w:rFonts w:ascii="Times New Roman" w:eastAsia="Times New Roman" w:hAnsi="Times New Roman" w:cs="Times New Roman"/>
          <w:sz w:val="24"/>
          <w:szCs w:val="24"/>
        </w:rPr>
        <w:lastRenderedPageBreak/>
        <w:t>кабинетах всех специалистов.</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Включение логопедических задач в  НОД, режимные моменты, совместную и самостоятельную деятельность детей. </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Ежедневная работа воспитателей  по заданию логопеда,  выполнение специалистами рекомендаций учителя-логопеда.</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Участие специалистов в родительских собраниях группы, консультирование родителей по различным вопросам коррекционно-развивающей работы.</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Комплексный мониторинг достижения детьми планируемых                          результатов освоения Программы.</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Повышение педагогической и логопедической компетентности через самообразование,  методическую работу, курсовую подготовку,  </w:t>
      </w:r>
      <w:proofErr w:type="spellStart"/>
      <w:r w:rsidRPr="006475C5">
        <w:rPr>
          <w:rFonts w:ascii="Times New Roman" w:eastAsia="Times New Roman" w:hAnsi="Times New Roman" w:cs="Times New Roman"/>
          <w:sz w:val="24"/>
          <w:szCs w:val="24"/>
        </w:rPr>
        <w:t>взаимопосещение</w:t>
      </w:r>
      <w:proofErr w:type="spellEnd"/>
      <w:r w:rsidRPr="006475C5">
        <w:rPr>
          <w:rFonts w:ascii="Times New Roman" w:eastAsia="Times New Roman" w:hAnsi="Times New Roman" w:cs="Times New Roman"/>
          <w:sz w:val="24"/>
          <w:szCs w:val="24"/>
        </w:rPr>
        <w:t xml:space="preserve"> занятий.</w:t>
      </w:r>
    </w:p>
    <w:p w:rsidR="00F67B9E" w:rsidRPr="006475C5" w:rsidRDefault="00F67B9E" w:rsidP="00F67B9E">
      <w:pPr>
        <w:ind w:hanging="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lang w:eastAsia="ar-SA"/>
        </w:rPr>
        <w:t xml:space="preserve">               Работая в тесной взаимосвязи с воспитателями и специалистами, учитель-логопед  ежемесячно заполняет для них «экран звукопроизношения», по которому педагоги могут определить, когда им можно подключаться к процессу автоматизации поставленных звуков у детей с ОНР.</w:t>
      </w:r>
    </w:p>
    <w:p w:rsidR="00F67B9E" w:rsidRPr="006475C5" w:rsidRDefault="00F67B9E" w:rsidP="00F67B9E">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Ежедневно воспитатели логопедических групп занимаются с детьми по заданию логопеда  во второй половине дня. Задания учителя-логопеда включают индивидуальную работу воспитателя с детьми по развитию артикуляционных навыков, автоматизации поставленных звуков,  закреплению лексико-грамматических категорий, навыков звукового анализа и синтеза, навыков чтения и т. д. (Приложение 7,8)</w:t>
      </w:r>
    </w:p>
    <w:p w:rsidR="00F67B9E" w:rsidRPr="006475C5" w:rsidRDefault="00F67B9E" w:rsidP="00F67B9E">
      <w:pPr>
        <w:jc w:val="center"/>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t xml:space="preserve">Консультативно-просветительская работа учителя-логопеда </w:t>
      </w:r>
    </w:p>
    <w:p w:rsidR="00F67B9E" w:rsidRPr="006475C5" w:rsidRDefault="00F67B9E" w:rsidP="00F67B9E">
      <w:pPr>
        <w:jc w:val="center"/>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t>с педагогическим коллективом</w:t>
      </w:r>
    </w:p>
    <w:p w:rsidR="00F67B9E" w:rsidRPr="006475C5" w:rsidRDefault="00F67B9E" w:rsidP="00F67B9E">
      <w:pPr>
        <w:suppressAutoHyphens/>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Учитель-логопед регулярно проводит с педагогическим коллективом консультативно-просветительскую работу с целью повышения у специалистов и воспитателей логопедической компетенции.</w:t>
      </w:r>
    </w:p>
    <w:p w:rsidR="00F67B9E" w:rsidRPr="006475C5" w:rsidRDefault="00F67B9E" w:rsidP="00F67B9E">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В работе с педагогическим коллективом учителем-логопедом используются следующие виды консультативно-просветительской работы</w:t>
      </w:r>
      <w:proofErr w:type="gramStart"/>
      <w:r w:rsidRPr="006475C5">
        <w:rPr>
          <w:rFonts w:ascii="Times New Roman" w:eastAsia="Times New Roman" w:hAnsi="Times New Roman" w:cs="Times New Roman"/>
          <w:sz w:val="24"/>
          <w:szCs w:val="24"/>
        </w:rPr>
        <w:t xml:space="preserve"> :</w:t>
      </w:r>
      <w:proofErr w:type="gramEnd"/>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Тематические педсоветы, мини-педсоветы.</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Семинары-практикумы для педагогов проводятся с целью обобщения и распространения собственного педагогического опыта. Полученные на семинаре теоретические знания, педагоги затем закрепляют в практической части семинара.</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Работа в психолого-педагогическом консилиуме (</w:t>
      </w:r>
      <w:proofErr w:type="spellStart"/>
      <w:r w:rsidRPr="006475C5">
        <w:rPr>
          <w:rFonts w:ascii="Times New Roman" w:eastAsia="Times New Roman" w:hAnsi="Times New Roman" w:cs="Times New Roman"/>
          <w:sz w:val="24"/>
          <w:szCs w:val="24"/>
        </w:rPr>
        <w:t>ППк</w:t>
      </w:r>
      <w:proofErr w:type="spellEnd"/>
      <w:r w:rsidRPr="006475C5">
        <w:rPr>
          <w:rFonts w:ascii="Times New Roman" w:eastAsia="Times New Roman" w:hAnsi="Times New Roman" w:cs="Times New Roman"/>
          <w:sz w:val="24"/>
          <w:szCs w:val="24"/>
        </w:rPr>
        <w:t>).</w:t>
      </w:r>
    </w:p>
    <w:p w:rsidR="00F67B9E" w:rsidRPr="006475C5" w:rsidRDefault="00F67B9E" w:rsidP="00F67B9E">
      <w:pPr>
        <w:pStyle w:val="a9"/>
        <w:numPr>
          <w:ilvl w:val="0"/>
          <w:numId w:val="7"/>
        </w:numPr>
        <w:spacing w:after="0" w:line="240" w:lineRule="auto"/>
        <w:jc w:val="both"/>
        <w:rPr>
          <w:rFonts w:ascii="Times New Roman" w:eastAsia="Times New Roman" w:hAnsi="Times New Roman" w:cs="Times New Roman"/>
          <w:sz w:val="24"/>
          <w:szCs w:val="24"/>
        </w:rPr>
      </w:pPr>
      <w:proofErr w:type="spellStart"/>
      <w:r w:rsidRPr="006475C5">
        <w:rPr>
          <w:rFonts w:ascii="Times New Roman" w:eastAsia="Times New Roman" w:hAnsi="Times New Roman" w:cs="Times New Roman"/>
          <w:sz w:val="24"/>
          <w:szCs w:val="24"/>
        </w:rPr>
        <w:t>ППк</w:t>
      </w:r>
      <w:proofErr w:type="spellEnd"/>
      <w:r w:rsidRPr="006475C5">
        <w:rPr>
          <w:rFonts w:ascii="Times New Roman" w:eastAsia="Times New Roman" w:hAnsi="Times New Roman" w:cs="Times New Roman"/>
          <w:sz w:val="24"/>
          <w:szCs w:val="24"/>
        </w:rPr>
        <w:t xml:space="preserve">  является одной из форм взаимодействия специалистов ДОУ, объединяющихся для оказания психолого-медико-педагогической помощи воспитанникам с проблемами в развитии.</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Консультации для педагогов Индивидуальные беседы и консультации с педагогами проводятся в рабочем порядке, а информирование воспитателей группы о содержании коррекционно-развивающей работы - ежедневно.</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Открытые логопедические занятия  проводятся в соответствии с годовым планом,  воспитатели  группы присутствуют на фронтальных логопедических занятиях ежедневно. При необходимости учитель-логопед присутствует на занятиях воспитателей и специалистов.</w:t>
      </w:r>
    </w:p>
    <w:p w:rsidR="00F67B9E" w:rsidRPr="006475C5" w:rsidRDefault="00F67B9E" w:rsidP="00F67B9E">
      <w:pPr>
        <w:widowControl/>
        <w:numPr>
          <w:ilvl w:val="0"/>
          <w:numId w:val="7"/>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Методическое обеспечение коррекционно-развивающей работы для воспитателей и специалистов, работающих в группе.</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.6. Результаты освоения программы коррекционной работы определяются состоянием компонентов языковой системы и уровнем речевого развития (I уровень; II </w:t>
      </w:r>
      <w:r w:rsidR="003305B8" w:rsidRPr="006475C5">
        <w:rPr>
          <w:rFonts w:ascii="Times New Roman" w:hAnsi="Times New Roman" w:cs="Times New Roman"/>
          <w:sz w:val="24"/>
          <w:szCs w:val="24"/>
        </w:rPr>
        <w:lastRenderedPageBreak/>
        <w:t>уровень; III уровень, IV уровень, Фонетико-фонематическое недоразвитие речи (ФФН), механизмом и видом речевой патологии (</w:t>
      </w:r>
      <w:proofErr w:type="spellStart"/>
      <w:r w:rsidR="003305B8" w:rsidRPr="006475C5">
        <w:rPr>
          <w:rFonts w:ascii="Times New Roman" w:hAnsi="Times New Roman" w:cs="Times New Roman"/>
          <w:sz w:val="24"/>
          <w:szCs w:val="24"/>
        </w:rPr>
        <w:t>анартрия</w:t>
      </w:r>
      <w:proofErr w:type="spellEnd"/>
      <w:r w:rsidR="003305B8" w:rsidRPr="006475C5">
        <w:rPr>
          <w:rFonts w:ascii="Times New Roman" w:hAnsi="Times New Roman" w:cs="Times New Roman"/>
          <w:sz w:val="24"/>
          <w:szCs w:val="24"/>
        </w:rPr>
        <w:t xml:space="preserve">, дизартрия, алалия, афазия, </w:t>
      </w:r>
      <w:proofErr w:type="spellStart"/>
      <w:r w:rsidR="003305B8" w:rsidRPr="006475C5">
        <w:rPr>
          <w:rFonts w:ascii="Times New Roman" w:hAnsi="Times New Roman" w:cs="Times New Roman"/>
          <w:sz w:val="24"/>
          <w:szCs w:val="24"/>
        </w:rPr>
        <w:t>ринолалия</w:t>
      </w:r>
      <w:proofErr w:type="spellEnd"/>
      <w:r w:rsidR="003305B8" w:rsidRPr="006475C5">
        <w:rPr>
          <w:rFonts w:ascii="Times New Roman"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003305B8" w:rsidRPr="006475C5">
        <w:rPr>
          <w:rFonts w:ascii="Times New Roman" w:hAnsi="Times New Roman" w:cs="Times New Roman"/>
          <w:sz w:val="24"/>
          <w:szCs w:val="24"/>
        </w:rPr>
        <w:t>дисграфия</w:t>
      </w:r>
      <w:proofErr w:type="spellEnd"/>
      <w:r w:rsidR="003305B8" w:rsidRPr="006475C5">
        <w:rPr>
          <w:rFonts w:ascii="Times New Roman" w:hAnsi="Times New Roman" w:cs="Times New Roman"/>
          <w:sz w:val="24"/>
          <w:szCs w:val="24"/>
        </w:rPr>
        <w:t xml:space="preserve">, </w:t>
      </w:r>
      <w:proofErr w:type="spellStart"/>
      <w:r w:rsidR="003305B8" w:rsidRPr="006475C5">
        <w:rPr>
          <w:rFonts w:ascii="Times New Roman" w:hAnsi="Times New Roman" w:cs="Times New Roman"/>
          <w:sz w:val="24"/>
          <w:szCs w:val="24"/>
        </w:rPr>
        <w:t>дислексия</w:t>
      </w:r>
      <w:proofErr w:type="spellEnd"/>
      <w:r w:rsidR="003305B8" w:rsidRPr="006475C5">
        <w:rPr>
          <w:rFonts w:ascii="Times New Roman" w:hAnsi="Times New Roman" w:cs="Times New Roman"/>
          <w:sz w:val="24"/>
          <w:szCs w:val="24"/>
        </w:rPr>
        <w:t xml:space="preserve">, </w:t>
      </w:r>
      <w:proofErr w:type="spellStart"/>
      <w:r w:rsidR="003305B8" w:rsidRPr="006475C5">
        <w:rPr>
          <w:rFonts w:ascii="Times New Roman" w:hAnsi="Times New Roman" w:cs="Times New Roman"/>
          <w:sz w:val="24"/>
          <w:szCs w:val="24"/>
        </w:rPr>
        <w:t>дискалькулия</w:t>
      </w:r>
      <w:proofErr w:type="spellEnd"/>
      <w:r w:rsidR="003305B8" w:rsidRPr="006475C5">
        <w:rPr>
          <w:rFonts w:ascii="Times New Roman" w:hAnsi="Times New Roman" w:cs="Times New Roman"/>
          <w:sz w:val="24"/>
          <w:szCs w:val="24"/>
        </w:rPr>
        <w:t xml:space="preserve"> в школьном возрасте).</w:t>
      </w:r>
      <w:r w:rsidR="000955AD" w:rsidRPr="006475C5">
        <w:rPr>
          <w:rFonts w:ascii="Times New Roman" w:hAnsi="Times New Roman" w:cs="Times New Roman"/>
          <w:sz w:val="24"/>
          <w:szCs w:val="24"/>
        </w:rPr>
        <w:t xml:space="preserve"> </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.7. Общими ориентирами в достижении результатов программы коррекционной работы являются: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овладение арсеналом языковых единиц различных уровней, усвоение правил их использования в речевой деятельности;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r w:rsidR="00F67B9E" w:rsidRPr="006475C5">
        <w:rPr>
          <w:rFonts w:ascii="Times New Roman" w:hAnsi="Times New Roman" w:cs="Times New Roman"/>
          <w:sz w:val="24"/>
          <w:szCs w:val="24"/>
        </w:rPr>
        <w:t xml:space="preserve"> </w:t>
      </w:r>
      <w:r w:rsidR="003305B8" w:rsidRPr="006475C5">
        <w:rPr>
          <w:rFonts w:ascii="Times New Roman" w:hAnsi="Times New Roman" w:cs="Times New Roman"/>
          <w:sz w:val="24"/>
          <w:szCs w:val="24"/>
        </w:rPr>
        <w:t xml:space="preserve">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003305B8" w:rsidRPr="006475C5">
        <w:rPr>
          <w:rFonts w:ascii="Times New Roman" w:hAnsi="Times New Roman" w:cs="Times New Roman"/>
          <w:sz w:val="24"/>
          <w:szCs w:val="24"/>
        </w:rPr>
        <w:t>речеязыкового</w:t>
      </w:r>
      <w:proofErr w:type="spellEnd"/>
      <w:r w:rsidR="003305B8" w:rsidRPr="006475C5">
        <w:rPr>
          <w:rFonts w:ascii="Times New Roman" w:hAnsi="Times New Roman" w:cs="Times New Roman"/>
          <w:sz w:val="24"/>
          <w:szCs w:val="24"/>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Режим дня и сетка занятий логопеда строится с учетом возрастных, речевых и индивидуальных особенностей детей данной группы, а также решаемых в процессе обучения и воспитания коррекционных задач. (Приложение 4,5)</w:t>
      </w:r>
    </w:p>
    <w:p w:rsidR="000955AD" w:rsidRPr="006475C5" w:rsidRDefault="000955AD" w:rsidP="000955AD">
      <w:pPr>
        <w:widowControl/>
        <w:autoSpaceDE/>
        <w:autoSpaceDN/>
        <w:adjustRightInd/>
        <w:ind w:firstLine="708"/>
        <w:jc w:val="center"/>
        <w:rPr>
          <w:rFonts w:ascii="Times New Roman" w:eastAsia="Times New Roman" w:hAnsi="Times New Roman" w:cs="Times New Roman"/>
          <w:b/>
          <w:sz w:val="24"/>
          <w:szCs w:val="24"/>
          <w:lang w:eastAsia="en-US"/>
        </w:rPr>
      </w:pPr>
      <w:r w:rsidRPr="006475C5">
        <w:rPr>
          <w:rFonts w:ascii="Times New Roman" w:eastAsia="Times New Roman" w:hAnsi="Times New Roman" w:cs="Times New Roman"/>
          <w:b/>
          <w:sz w:val="24"/>
          <w:szCs w:val="24"/>
          <w:lang w:eastAsia="en-US"/>
        </w:rPr>
        <w:t>Первый год обучения (средняя группа)</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Подгрупповые занятия по формированию лексико-грамматических средств языка, развитию связной речи  и  звуковой культуры речи – 3 раза в неделю (в зависимости от результатов освоения программы).  Работа по коррекции звукопроизношения – индивидуально или малыми подгруппами.</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Продолжительность фронтального занятия в средней возрастной группе – 20  минут. Продолжительность индивидуального занятия должна составлять не более 15 минут.</w:t>
      </w:r>
    </w:p>
    <w:p w:rsidR="000955AD" w:rsidRPr="006475C5" w:rsidRDefault="000955AD" w:rsidP="000955AD">
      <w:pPr>
        <w:widowControl/>
        <w:autoSpaceDE/>
        <w:autoSpaceDN/>
        <w:adjustRightInd/>
        <w:ind w:firstLine="708"/>
        <w:jc w:val="center"/>
        <w:rPr>
          <w:rFonts w:ascii="Times New Roman" w:eastAsia="Times New Roman" w:hAnsi="Times New Roman" w:cs="Times New Roman"/>
          <w:b/>
          <w:sz w:val="24"/>
          <w:szCs w:val="24"/>
          <w:lang w:eastAsia="en-US"/>
        </w:rPr>
      </w:pPr>
      <w:r w:rsidRPr="006475C5">
        <w:rPr>
          <w:rFonts w:ascii="Times New Roman" w:eastAsia="Times New Roman" w:hAnsi="Times New Roman" w:cs="Times New Roman"/>
          <w:b/>
          <w:sz w:val="24"/>
          <w:szCs w:val="24"/>
          <w:lang w:eastAsia="en-US"/>
        </w:rPr>
        <w:t>Второй год обучения (старшая группа)</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Подгрупповые, а затем фронтальные занятия (с группой) по формированию лексико-грамматических средств языка, развитию связной речи  и  звуковой культуры речи – 3 раза в неделю (в зависимости от результатов освоения программы).  Работа по коррекции звукопроизношения – индивидуально или малыми подгруппами.</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lastRenderedPageBreak/>
        <w:t>Продолжительность фронтального занятия в старшей возрастной группе – 20 - 25 минут. Продолжительность индивидуального занятия должна составлять не более 15 минут.</w:t>
      </w:r>
    </w:p>
    <w:p w:rsidR="000955AD" w:rsidRPr="006475C5" w:rsidRDefault="000955AD" w:rsidP="000955AD">
      <w:pPr>
        <w:widowControl/>
        <w:autoSpaceDE/>
        <w:autoSpaceDN/>
        <w:adjustRightInd/>
        <w:ind w:firstLine="708"/>
        <w:jc w:val="center"/>
        <w:rPr>
          <w:rFonts w:ascii="Times New Roman" w:eastAsia="Times New Roman" w:hAnsi="Times New Roman" w:cs="Times New Roman"/>
          <w:b/>
          <w:sz w:val="24"/>
          <w:szCs w:val="24"/>
          <w:lang w:eastAsia="en-US"/>
        </w:rPr>
      </w:pPr>
      <w:r w:rsidRPr="006475C5">
        <w:rPr>
          <w:rFonts w:ascii="Times New Roman" w:eastAsia="Times New Roman" w:hAnsi="Times New Roman" w:cs="Times New Roman"/>
          <w:b/>
          <w:sz w:val="24"/>
          <w:szCs w:val="24"/>
          <w:lang w:eastAsia="en-US"/>
        </w:rPr>
        <w:t>Третий год обучения (подготовительная группа)</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Фронтальные занятия (с группой) по формированию лексико-грамматических средств языка,  развитию связной речи, формированию звуковой культуры речи и подготовке к обучению грамоте – 3 раза в неделю.  Работа по коррекции звукопроизношения – индивидуально или малыми подгруппами.</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Продолжительность фронтального занятия в подготовительной группе – 25 - 30 минут. Продолжительность индивидуального занятия не более 15 минут.</w:t>
      </w:r>
    </w:p>
    <w:p w:rsidR="000955AD" w:rsidRPr="006475C5" w:rsidRDefault="000955AD" w:rsidP="000955AD">
      <w:pPr>
        <w:widowControl/>
        <w:autoSpaceDE/>
        <w:autoSpaceDN/>
        <w:adjustRightInd/>
        <w:ind w:firstLine="0"/>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Обучение в группе ведётся по тематическому принципу.</w:t>
      </w:r>
    </w:p>
    <w:p w:rsidR="000955AD" w:rsidRPr="006475C5" w:rsidRDefault="000955AD" w:rsidP="000955AD">
      <w:pPr>
        <w:widowControl/>
        <w:autoSpaceDE/>
        <w:autoSpaceDN/>
        <w:adjustRightInd/>
        <w:ind w:firstLine="709"/>
        <w:rPr>
          <w:rFonts w:ascii="Times New Roman" w:eastAsia="Times New Roman" w:hAnsi="Times New Roman" w:cs="Times New Roman"/>
          <w:bCs/>
          <w:kern w:val="20"/>
          <w:sz w:val="24"/>
          <w:szCs w:val="24"/>
        </w:rPr>
      </w:pPr>
      <w:proofErr w:type="spellStart"/>
      <w:r w:rsidRPr="006475C5">
        <w:rPr>
          <w:rFonts w:ascii="Times New Roman" w:eastAsia="Times New Roman" w:hAnsi="Times New Roman" w:cs="Times New Roman"/>
          <w:bCs/>
          <w:kern w:val="20"/>
          <w:sz w:val="24"/>
          <w:szCs w:val="24"/>
        </w:rPr>
        <w:t>Темообразующие</w:t>
      </w:r>
      <w:proofErr w:type="spellEnd"/>
      <w:r w:rsidRPr="006475C5">
        <w:rPr>
          <w:rFonts w:ascii="Times New Roman" w:eastAsia="Times New Roman" w:hAnsi="Times New Roman" w:cs="Times New Roman"/>
          <w:bCs/>
          <w:kern w:val="20"/>
          <w:sz w:val="24"/>
          <w:szCs w:val="24"/>
        </w:rPr>
        <w:t xml:space="preserve"> факторы:</w:t>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r w:rsidRPr="006475C5">
        <w:rPr>
          <w:rFonts w:ascii="Times New Roman" w:eastAsia="Times New Roman" w:hAnsi="Times New Roman" w:cs="Times New Roman"/>
          <w:kern w:val="20"/>
          <w:sz w:val="24"/>
          <w:szCs w:val="24"/>
        </w:rPr>
        <w:t>– реальные события, происходящие в окружающем мире и вызывающие интерес детей (яркие природные явления и общественные события, праздники.)</w:t>
      </w:r>
      <w:r w:rsidRPr="006475C5">
        <w:rPr>
          <w:rFonts w:ascii="Times New Roman" w:eastAsia="Times New Roman" w:hAnsi="Times New Roman" w:cs="Times New Roman"/>
          <w:kern w:val="20"/>
          <w:sz w:val="24"/>
          <w:szCs w:val="24"/>
        </w:rPr>
        <w:tab/>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r w:rsidRPr="006475C5">
        <w:rPr>
          <w:rFonts w:ascii="Times New Roman" w:eastAsia="Times New Roman" w:hAnsi="Times New Roman" w:cs="Times New Roman"/>
          <w:kern w:val="20"/>
          <w:sz w:val="24"/>
          <w:szCs w:val="24"/>
        </w:rPr>
        <w:t xml:space="preserve">– воображаемые события, описываемые в художественном произведении, которое воспитатель читает детям; </w:t>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r w:rsidRPr="006475C5">
        <w:rPr>
          <w:rFonts w:ascii="Times New Roman" w:eastAsia="Times New Roman" w:hAnsi="Times New Roman" w:cs="Times New Roman"/>
          <w:kern w:val="20"/>
          <w:sz w:val="24"/>
          <w:szCs w:val="24"/>
        </w:rPr>
        <w:t xml:space="preserve">– события, «смоделированные» педагогом (исходя из развивающих задач): внесение в группу предметов, вызывающих интерес и исследовательскую активность («Что это такое? Что с этим делать? Как это действует?»); </w:t>
      </w:r>
    </w:p>
    <w:p w:rsidR="000955AD" w:rsidRPr="006475C5" w:rsidRDefault="000955AD" w:rsidP="000955AD">
      <w:pPr>
        <w:widowControl/>
        <w:autoSpaceDE/>
        <w:autoSpaceDN/>
        <w:adjustRightInd/>
        <w:ind w:firstLine="709"/>
        <w:rPr>
          <w:rFonts w:ascii="Times New Roman" w:eastAsia="Times New Roman" w:hAnsi="Times New Roman" w:cs="Times New Roman"/>
          <w:iCs/>
          <w:kern w:val="20"/>
          <w:sz w:val="24"/>
          <w:szCs w:val="24"/>
        </w:rPr>
      </w:pPr>
      <w:r w:rsidRPr="006475C5">
        <w:rPr>
          <w:rFonts w:ascii="Times New Roman" w:eastAsia="Times New Roman" w:hAnsi="Times New Roman" w:cs="Times New Roman"/>
          <w:kern w:val="20"/>
          <w:sz w:val="24"/>
          <w:szCs w:val="24"/>
        </w:rPr>
        <w:t xml:space="preserve">– события, происходящие в жизни возрастной группы, увлекающие детей и приводящие к удерживающимся какое-то время интересам. </w:t>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r w:rsidRPr="006475C5">
        <w:rPr>
          <w:rFonts w:ascii="Times New Roman" w:eastAsia="Times New Roman" w:hAnsi="Times New Roman" w:cs="Times New Roman"/>
          <w:iCs/>
          <w:kern w:val="20"/>
          <w:sz w:val="24"/>
          <w:szCs w:val="24"/>
        </w:rPr>
        <w:t>Эти факторы могут использоваться учителем-логопедом для гибкого проектирования целостного коррекционно-образовательного процесса</w:t>
      </w:r>
      <w:r w:rsidRPr="006475C5">
        <w:rPr>
          <w:rFonts w:ascii="Times New Roman" w:eastAsia="Times New Roman" w:hAnsi="Times New Roman" w:cs="Times New Roman"/>
          <w:kern w:val="20"/>
          <w:sz w:val="24"/>
          <w:szCs w:val="24"/>
        </w:rPr>
        <w:t>.</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.9. Специальные условия для получения образования детьми с тяжелыми нарушениями речи:</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w:t>
      </w:r>
      <w:r w:rsidRPr="006475C5">
        <w:rPr>
          <w:rFonts w:ascii="Times New Roman" w:hAnsi="Times New Roman" w:cs="Times New Roman"/>
          <w:sz w:val="24"/>
          <w:szCs w:val="24"/>
        </w:rPr>
        <w:lastRenderedPageBreak/>
        <w:t>получаемом лечении и его эффективности;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3. 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rsidRPr="006475C5">
        <w:rPr>
          <w:rFonts w:ascii="Times New Roman" w:hAnsi="Times New Roman" w:cs="Times New Roman"/>
          <w:sz w:val="24"/>
          <w:szCs w:val="24"/>
        </w:rPr>
        <w:t>речеязыкового</w:t>
      </w:r>
      <w:proofErr w:type="spellEnd"/>
      <w:r w:rsidRPr="006475C5">
        <w:rPr>
          <w:rFonts w:ascii="Times New Roman" w:hAnsi="Times New Roman" w:cs="Times New Roman"/>
          <w:sz w:val="24"/>
          <w:szCs w:val="24"/>
        </w:rPr>
        <w:t xml:space="preserve"> развития и компенсаторные возможности обучающихся.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6475C5">
        <w:rPr>
          <w:rFonts w:ascii="Times New Roman" w:hAnsi="Times New Roman" w:cs="Times New Roman"/>
          <w:sz w:val="24"/>
          <w:szCs w:val="24"/>
        </w:rPr>
        <w:t>этиопатогенетических</w:t>
      </w:r>
      <w:proofErr w:type="spellEnd"/>
      <w:r w:rsidRPr="006475C5">
        <w:rPr>
          <w:rFonts w:ascii="Times New Roman" w:hAnsi="Times New Roman" w:cs="Times New Roman"/>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 Содержание дифференциальной диагностики речевых и неречевых функций обучающихся с тяжелыми нарушениями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сродителям (законным представителям) ребенка.</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6475C5">
        <w:rPr>
          <w:rFonts w:ascii="Times New Roman" w:hAnsi="Times New Roman" w:cs="Times New Roman"/>
          <w:sz w:val="24"/>
          <w:szCs w:val="24"/>
        </w:rPr>
        <w:t>интонированности</w:t>
      </w:r>
      <w:proofErr w:type="spellEnd"/>
      <w:r w:rsidRPr="006475C5">
        <w:rPr>
          <w:rFonts w:ascii="Times New Roman" w:hAnsi="Times New Roman" w:cs="Times New Roman"/>
          <w:sz w:val="24"/>
          <w:szCs w:val="24"/>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.10.1. Обследование словарного запаса.</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6475C5">
        <w:rPr>
          <w:rFonts w:ascii="Times New Roman" w:hAnsi="Times New Roman" w:cs="Times New Roman"/>
          <w:sz w:val="24"/>
          <w:szCs w:val="24"/>
        </w:rPr>
        <w:t>речеязыковыми</w:t>
      </w:r>
      <w:proofErr w:type="spellEnd"/>
      <w:r w:rsidRPr="006475C5">
        <w:rPr>
          <w:rFonts w:ascii="Times New Roman" w:hAnsi="Times New Roman" w:cs="Times New Roman"/>
          <w:sz w:val="24"/>
          <w:szCs w:val="24"/>
        </w:rPr>
        <w:t xml:space="preserve"> </w:t>
      </w:r>
      <w:r w:rsidRPr="006475C5">
        <w:rPr>
          <w:rFonts w:ascii="Times New Roman" w:hAnsi="Times New Roman" w:cs="Times New Roman"/>
          <w:sz w:val="24"/>
          <w:szCs w:val="24"/>
        </w:rPr>
        <w:lastRenderedPageBreak/>
        <w:t>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.10.2. Обследование грамматического строя языка.</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.10.3. Обследование связной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.10.4. Обследование фонетических и фонематических процессов.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w:t>
      </w:r>
      <w:r w:rsidRPr="006475C5">
        <w:rPr>
          <w:rFonts w:ascii="Times New Roman" w:hAnsi="Times New Roman" w:cs="Times New Roman"/>
          <w:sz w:val="24"/>
          <w:szCs w:val="24"/>
        </w:rPr>
        <w:lastRenderedPageBreak/>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rsidRPr="006475C5">
        <w:rPr>
          <w:rFonts w:ascii="Times New Roman" w:hAnsi="Times New Roman" w:cs="Times New Roman"/>
          <w:sz w:val="24"/>
          <w:szCs w:val="24"/>
        </w:rPr>
        <w:t>речеязыковых</w:t>
      </w:r>
      <w:proofErr w:type="spellEnd"/>
      <w:r w:rsidRPr="006475C5">
        <w:rPr>
          <w:rFonts w:ascii="Times New Roman" w:hAnsi="Times New Roman" w:cs="Times New Roman"/>
          <w:sz w:val="24"/>
          <w:szCs w:val="24"/>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w:t>
      </w:r>
      <w:proofErr w:type="spellStart"/>
      <w:r w:rsidRPr="006475C5">
        <w:rPr>
          <w:rFonts w:ascii="Times New Roman" w:hAnsi="Times New Roman" w:cs="Times New Roman"/>
          <w:sz w:val="24"/>
          <w:szCs w:val="24"/>
        </w:rPr>
        <w:t>нерезко</w:t>
      </w:r>
      <w:proofErr w:type="spellEnd"/>
      <w:r w:rsidRPr="006475C5">
        <w:rPr>
          <w:rFonts w:ascii="Times New Roman" w:hAnsi="Times New Roman" w:cs="Times New Roman"/>
          <w:sz w:val="24"/>
          <w:szCs w:val="24"/>
        </w:rPr>
        <w:t xml:space="preserve"> выраженными остаточными проявлениями лексико-грамматического и фонетико-фонематического недоразвития речи.</w:t>
      </w:r>
    </w:p>
    <w:p w:rsidR="002F29EA" w:rsidRPr="006475C5" w:rsidRDefault="002F29EA" w:rsidP="002F29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Система логопедического мониторинга для детей с ТНР разработана творческой группой учителей-логопедов г. Череповца и утверждена на методическом совете ДОУ.</w:t>
      </w:r>
    </w:p>
    <w:p w:rsidR="002F29EA" w:rsidRPr="006475C5" w:rsidRDefault="002F29EA" w:rsidP="002F29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rPr>
          <w:rFonts w:ascii="Times New Roman" w:eastAsia="Times New Roman" w:hAnsi="Times New Roman" w:cs="Times New Roman"/>
          <w:bCs/>
          <w:sz w:val="24"/>
          <w:szCs w:val="24"/>
        </w:rPr>
      </w:pPr>
      <w:r w:rsidRPr="006475C5">
        <w:rPr>
          <w:rFonts w:ascii="Times New Roman" w:eastAsia="Times New Roman" w:hAnsi="Times New Roman" w:cs="Times New Roman"/>
          <w:sz w:val="24"/>
          <w:szCs w:val="24"/>
        </w:rPr>
        <w:t>По результатам диагностики заполняется журнал обследования речи детей</w:t>
      </w:r>
      <w:r w:rsidR="000955AD" w:rsidRPr="006475C5">
        <w:rPr>
          <w:rFonts w:ascii="Times New Roman" w:eastAsia="Times New Roman" w:hAnsi="Times New Roman" w:cs="Times New Roman"/>
          <w:sz w:val="24"/>
          <w:szCs w:val="24"/>
        </w:rPr>
        <w:t xml:space="preserve"> (Приложение 2)</w:t>
      </w:r>
      <w:r w:rsidRPr="006475C5">
        <w:rPr>
          <w:rFonts w:ascii="Times New Roman" w:eastAsia="Times New Roman" w:hAnsi="Times New Roman" w:cs="Times New Roman"/>
          <w:sz w:val="24"/>
          <w:szCs w:val="24"/>
        </w:rPr>
        <w:t xml:space="preserve">, формулируется логопедическое заключение и разрабатывается </w:t>
      </w:r>
      <w:r w:rsidRPr="006475C5">
        <w:rPr>
          <w:rFonts w:ascii="Times New Roman" w:eastAsia="Times New Roman" w:hAnsi="Times New Roman" w:cs="Times New Roman"/>
          <w:bCs/>
          <w:sz w:val="24"/>
          <w:szCs w:val="24"/>
        </w:rPr>
        <w:t>план индивидуальной работы с ребенком на учебный год.</w:t>
      </w:r>
      <w:r w:rsidR="00F67B9E" w:rsidRPr="006475C5">
        <w:rPr>
          <w:rFonts w:ascii="Times New Roman" w:eastAsia="Times New Roman" w:hAnsi="Times New Roman" w:cs="Times New Roman"/>
          <w:bCs/>
          <w:sz w:val="24"/>
          <w:szCs w:val="24"/>
        </w:rPr>
        <w:t xml:space="preserve"> (Приложение </w:t>
      </w:r>
      <w:r w:rsidR="000955AD" w:rsidRPr="006475C5">
        <w:rPr>
          <w:rFonts w:ascii="Times New Roman" w:eastAsia="Times New Roman" w:hAnsi="Times New Roman" w:cs="Times New Roman"/>
          <w:bCs/>
          <w:sz w:val="24"/>
          <w:szCs w:val="24"/>
        </w:rPr>
        <w:t>3</w:t>
      </w:r>
      <w:r w:rsidR="00F67B9E" w:rsidRPr="006475C5">
        <w:rPr>
          <w:rFonts w:ascii="Times New Roman" w:eastAsia="Times New Roman" w:hAnsi="Times New Roman" w:cs="Times New Roman"/>
          <w:bCs/>
          <w:sz w:val="24"/>
          <w:szCs w:val="24"/>
        </w:rPr>
        <w:t>)</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.11. Осуществление квалифицированной коррекции нарушений </w:t>
      </w:r>
      <w:proofErr w:type="spellStart"/>
      <w:r w:rsidR="003305B8" w:rsidRPr="006475C5">
        <w:rPr>
          <w:rFonts w:ascii="Times New Roman" w:hAnsi="Times New Roman" w:cs="Times New Roman"/>
          <w:sz w:val="24"/>
          <w:szCs w:val="24"/>
        </w:rPr>
        <w:t>речеязыкового</w:t>
      </w:r>
      <w:proofErr w:type="spellEnd"/>
      <w:r w:rsidR="003305B8" w:rsidRPr="006475C5">
        <w:rPr>
          <w:rFonts w:ascii="Times New Roman" w:hAnsi="Times New Roman" w:cs="Times New Roman"/>
          <w:sz w:val="24"/>
          <w:szCs w:val="24"/>
        </w:rPr>
        <w:t xml:space="preserve"> развития обучающихся с ТНР.</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003305B8" w:rsidRPr="006475C5">
        <w:rPr>
          <w:rFonts w:ascii="Times New Roman" w:hAnsi="Times New Roman" w:cs="Times New Roman"/>
          <w:sz w:val="24"/>
          <w:szCs w:val="24"/>
        </w:rPr>
        <w:t>Что? (например:</w:t>
      </w:r>
      <w:proofErr w:type="gramEnd"/>
      <w:r w:rsidR="003305B8" w:rsidRPr="006475C5">
        <w:rPr>
          <w:rFonts w:ascii="Times New Roman" w:hAnsi="Times New Roman" w:cs="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w:t>
      </w:r>
      <w:r w:rsidR="003305B8" w:rsidRPr="006475C5">
        <w:rPr>
          <w:rFonts w:ascii="Times New Roman" w:hAnsi="Times New Roman" w:cs="Times New Roman"/>
          <w:sz w:val="24"/>
          <w:szCs w:val="24"/>
        </w:rPr>
        <w:lastRenderedPageBreak/>
        <w:t>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.11.2. Обучение обучающихся с начатками фразовой речи (со вторым уровнем речевого развития) предполагает несколько направлений: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6475C5">
        <w:rPr>
          <w:rFonts w:ascii="Times New Roman" w:hAnsi="Times New Roman" w:cs="Times New Roman"/>
          <w:sz w:val="24"/>
          <w:szCs w:val="24"/>
        </w:rPr>
        <w:t>звукослоговую</w:t>
      </w:r>
      <w:proofErr w:type="spellEnd"/>
      <w:r w:rsidRPr="006475C5">
        <w:rPr>
          <w:rFonts w:ascii="Times New Roman" w:hAnsi="Times New Roman" w:cs="Times New Roman"/>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6475C5">
        <w:rPr>
          <w:rFonts w:ascii="Times New Roman" w:hAnsi="Times New Roman" w:cs="Times New Roman"/>
          <w:sz w:val="24"/>
          <w:szCs w:val="24"/>
        </w:rPr>
        <w:t>речеязыковой</w:t>
      </w:r>
      <w:proofErr w:type="spellEnd"/>
      <w:r w:rsidRPr="006475C5">
        <w:rPr>
          <w:rFonts w:ascii="Times New Roman" w:hAnsi="Times New Roman" w:cs="Times New Roman"/>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lastRenderedPageBreak/>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-буквенного</w:t>
      </w:r>
      <w:proofErr w:type="gramEnd"/>
      <w:r w:rsidRPr="006475C5">
        <w:rPr>
          <w:rFonts w:ascii="Times New Roman" w:hAnsi="Times New Roman" w:cs="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 xml:space="preserve">-слоговых и </w:t>
      </w:r>
      <w:proofErr w:type="spellStart"/>
      <w:proofErr w:type="gram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-буквенных</w:t>
      </w:r>
      <w:proofErr w:type="gramEnd"/>
      <w:r w:rsidRPr="006475C5">
        <w:rPr>
          <w:rFonts w:ascii="Times New Roman" w:hAnsi="Times New Roman" w:cs="Times New Roman"/>
          <w:sz w:val="24"/>
          <w:szCs w:val="24"/>
        </w:rPr>
        <w:t xml:space="preserve"> структур.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w:t>
      </w:r>
      <w:proofErr w:type="spellStart"/>
      <w:r w:rsidRPr="006475C5">
        <w:rPr>
          <w:rFonts w:ascii="Times New Roman" w:hAnsi="Times New Roman" w:cs="Times New Roman"/>
          <w:sz w:val="24"/>
          <w:szCs w:val="24"/>
        </w:rPr>
        <w:t>ая</w:t>
      </w:r>
      <w:proofErr w:type="spellEnd"/>
      <w:r w:rsidRPr="006475C5">
        <w:rPr>
          <w:rFonts w:ascii="Times New Roman" w:hAnsi="Times New Roman" w:cs="Times New Roman"/>
          <w:sz w:val="24"/>
          <w:szCs w:val="24"/>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2.2.11.4.</w:t>
      </w:r>
      <w:r w:rsidR="003305B8" w:rsidRPr="006475C5">
        <w:rPr>
          <w:rFonts w:ascii="Times New Roman" w:hAnsi="Times New Roman" w:cs="Times New Roman"/>
          <w:sz w:val="24"/>
          <w:szCs w:val="24"/>
        </w:rPr>
        <w:t xml:space="preserve">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речи.Обучающиеся старшего дошкольного возраста могут: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пользоваться самостоятельной речью с соблюдением ее темпо-ритмической организации;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грамотно формулировать простые предложения и распространять их;</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использовать в речи основные средства передачи ее содержания;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lastRenderedPageBreak/>
        <w:t>соблюдать мелодико-интонационную структуру речи.</w:t>
      </w:r>
    </w:p>
    <w:p w:rsidR="003305B8" w:rsidRPr="006475C5" w:rsidRDefault="00FC24B3" w:rsidP="00FC24B3">
      <w:pPr>
        <w:rPr>
          <w:rFonts w:ascii="Times New Roman" w:hAnsi="Times New Roman" w:cs="Times New Roman"/>
          <w:sz w:val="24"/>
          <w:szCs w:val="24"/>
        </w:rPr>
      </w:pPr>
      <w:r w:rsidRPr="006475C5">
        <w:rPr>
          <w:rFonts w:ascii="Times New Roman" w:hAnsi="Times New Roman" w:cs="Times New Roman"/>
          <w:sz w:val="24"/>
          <w:szCs w:val="24"/>
        </w:rPr>
        <w:t xml:space="preserve">2.2.11.5. </w:t>
      </w:r>
      <w:r w:rsidR="003305B8" w:rsidRPr="006475C5">
        <w:rPr>
          <w:rFonts w:ascii="Times New Roman" w:hAnsi="Times New Roman" w:cs="Times New Roman"/>
          <w:sz w:val="24"/>
          <w:szCs w:val="24"/>
        </w:rPr>
        <w:t>Обучающиеся подготовительной к школе группы могут: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овладеть разными формами самостоятельной контекстной речи (рассказ, пересказ);</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свободно пользоваться плавной речью различной сложности в разных ситуациях общения;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адаптироваться к различным условиям общения;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преодолевать индивидуальные коммуникативные затруднения.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3305B8" w:rsidRPr="006475C5" w:rsidRDefault="003305B8" w:rsidP="00013492">
      <w:pPr>
        <w:jc w:val="center"/>
        <w:rPr>
          <w:rFonts w:ascii="Times New Roman" w:hAnsi="Times New Roman" w:cs="Times New Roman"/>
          <w:b/>
          <w:sz w:val="24"/>
          <w:szCs w:val="24"/>
        </w:rPr>
      </w:pPr>
    </w:p>
    <w:p w:rsidR="00655529" w:rsidRPr="006475C5" w:rsidRDefault="00655529" w:rsidP="00655529">
      <w:pPr>
        <w:pStyle w:val="1"/>
        <w:rPr>
          <w:rFonts w:ascii="Times New Roman" w:hAnsi="Times New Roman" w:cs="Times New Roman"/>
        </w:rPr>
      </w:pPr>
      <w:r w:rsidRPr="006475C5">
        <w:rPr>
          <w:rFonts w:ascii="Times New Roman" w:hAnsi="Times New Roman" w:cs="Times New Roman"/>
        </w:rPr>
        <w:t>I</w:t>
      </w:r>
      <w:r w:rsidR="00FC24B3" w:rsidRPr="006475C5">
        <w:rPr>
          <w:rFonts w:ascii="Times New Roman" w:hAnsi="Times New Roman" w:cs="Times New Roman"/>
          <w:lang w:val="en-US"/>
        </w:rPr>
        <w:t>II</w:t>
      </w:r>
      <w:r w:rsidRPr="006475C5">
        <w:rPr>
          <w:rFonts w:ascii="Times New Roman" w:hAnsi="Times New Roman" w:cs="Times New Roman"/>
        </w:rPr>
        <w:t>. Организационный раздел Программы.</w:t>
      </w:r>
    </w:p>
    <w:p w:rsidR="00655529" w:rsidRPr="006475C5" w:rsidRDefault="00655529" w:rsidP="00655529">
      <w:pPr>
        <w:rPr>
          <w:rFonts w:ascii="Times New Roman" w:hAnsi="Times New Roman" w:cs="Times New Roman"/>
          <w:sz w:val="24"/>
          <w:szCs w:val="24"/>
        </w:rPr>
      </w:pP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3.1</w:t>
      </w:r>
      <w:r w:rsidR="00655529" w:rsidRPr="006475C5">
        <w:rPr>
          <w:rFonts w:ascii="Times New Roman" w:hAnsi="Times New Roman" w:cs="Times New Roman"/>
          <w:sz w:val="24"/>
          <w:szCs w:val="24"/>
        </w:rPr>
        <w:t>.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w:t>
      </w:r>
      <w:r w:rsidR="00655529" w:rsidRPr="006475C5">
        <w:rPr>
          <w:rFonts w:ascii="Times New Roman" w:hAnsi="Times New Roman" w:cs="Times New Roman"/>
          <w:sz w:val="24"/>
          <w:szCs w:val="24"/>
        </w:rPr>
        <w:t xml:space="preserve"> Психолого-педагогические условия, обеспечивающие развитие ребенка.</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3.2.1</w:t>
      </w:r>
      <w:r w:rsidR="00655529" w:rsidRPr="006475C5">
        <w:rPr>
          <w:rFonts w:ascii="Times New Roman" w:hAnsi="Times New Roman" w:cs="Times New Roman"/>
          <w:sz w:val="24"/>
          <w:szCs w:val="24"/>
        </w:rPr>
        <w:t>.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6475C5">
        <w:rPr>
          <w:rFonts w:ascii="Times New Roman" w:hAnsi="Times New Roman" w:cs="Times New Roman"/>
          <w:sz w:val="24"/>
          <w:szCs w:val="24"/>
        </w:rPr>
        <w:t>речеязыкового</w:t>
      </w:r>
      <w:proofErr w:type="spellEnd"/>
      <w:r w:rsidRPr="006475C5">
        <w:rPr>
          <w:rFonts w:ascii="Times New Roman"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lastRenderedPageBreak/>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Рабочая программа предусматривает:</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активное участие родителей во всех мероприятиях, проводимых для  них  в детском саду (открытые занятия, обучающие занятия – практикумы, подгрупповые и индивидуальные  консультации, анкетирование, праздники, родительские собрания и т.д.);</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помощь ребёнку в выполнении заданий, в оформлении логопедической тетради, дидактического материала для занятий дома;</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систематические занятия с ребёнком  дома по закреплению изученного на логопедических занятиях материала, по развитию артикуляционной моторики ребёнка, по  автоматизации поставленных звуков и введению их в речь и т. д.</w:t>
      </w:r>
    </w:p>
    <w:p w:rsidR="00E76DA0" w:rsidRPr="006475C5" w:rsidRDefault="00E76DA0" w:rsidP="00E76DA0">
      <w:pPr>
        <w:suppressAutoHyphens/>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w:t>
      </w:r>
    </w:p>
    <w:p w:rsidR="00E76DA0" w:rsidRPr="006475C5" w:rsidRDefault="00E76DA0" w:rsidP="00E76DA0">
      <w:pPr>
        <w:shd w:val="clear" w:color="auto" w:fill="FFFFFF"/>
        <w:ind w:right="-1" w:firstLine="708"/>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В логопедической группе 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и наглядной форме и в специальных тетрадях. </w:t>
      </w:r>
      <w:r w:rsidR="00F67B9E" w:rsidRPr="006475C5">
        <w:rPr>
          <w:rFonts w:ascii="Times New Roman" w:eastAsia="Times New Roman" w:hAnsi="Times New Roman" w:cs="Times New Roman"/>
          <w:sz w:val="24"/>
          <w:szCs w:val="24"/>
        </w:rPr>
        <w:t>(Приложение 9)</w:t>
      </w:r>
    </w:p>
    <w:p w:rsidR="00E76DA0" w:rsidRPr="006475C5" w:rsidRDefault="00E76DA0" w:rsidP="00E76DA0">
      <w:pPr>
        <w:jc w:val="center"/>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t>Виды консультативно-просветительской работы с родителями</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Анкетирование родителей</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Первичное анкетирование при поступлении ребёнка в группу проводится с целью сбора анамнестических данных и получения информации о ближайшем окружении ребёнка, условиях его жизни, воспитания. Анкетирование в конце года проводится с целью выявления мнения родителей о работе учителя-логопеда, об успехах и трудностях в обучении ребёнка, о путях дальнейшего взаимодействия педагогов и родителей.</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Последующее анкетирование проводится по актуальным на данный момент проблемам и вопросам.</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Индивидуальное консультирование, беседы</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Индивидуальное консультирование проводится по запросу родителей или по инициативе учителя-логопеда.</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Индивидуальные или групповые занятия-практикумы</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Занятия - практикумы проводятся с целью обучения родителей приёмам артикуляционной, пальчиковой, дыхательной гимнастик, приёмам работы по автоматизации звуков и т. д.</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Родительские встречи</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Родительские встречи с привлечением различных специалистов. Практикуется проведение нетрадиционных детско-родительских встреч с целью оптимизации сотрудничества педагогов и родителей группы, направленной на развитие, обучение и воспитание детей. </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lastRenderedPageBreak/>
        <w:t>Открытые занятия (фрагменты)</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По предварительному согласованию с логопедом, родители могут посещать любое логопедическое занятие на протяжении всего учебного года.</w:t>
      </w:r>
    </w:p>
    <w:p w:rsidR="00E76DA0" w:rsidRPr="006475C5" w:rsidRDefault="00E76DA0" w:rsidP="00E76DA0">
      <w:pPr>
        <w:pStyle w:val="a9"/>
        <w:spacing w:after="0" w:line="240" w:lineRule="auto"/>
        <w:jc w:val="both"/>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t>Наглядные формы консультативно-просветительской работы:</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Еженедельные рекомендации по закреплению полученных знаний и навыков дома.</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Оформление информационно-методического уголка для родителей.</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Тематические консультации.</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3.2.2.</w:t>
      </w:r>
      <w:r w:rsidR="00655529" w:rsidRPr="006475C5">
        <w:rPr>
          <w:rFonts w:ascii="Times New Roman" w:hAnsi="Times New Roman" w:cs="Times New Roman"/>
          <w:sz w:val="24"/>
          <w:szCs w:val="24"/>
        </w:rPr>
        <w:t>. Организация развивающей предметно-пространственной среды.</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3.2.3.</w:t>
      </w:r>
      <w:r w:rsidR="00655529" w:rsidRPr="006475C5">
        <w:rPr>
          <w:rFonts w:ascii="Times New Roman" w:hAnsi="Times New Roman" w:cs="Times New Roman"/>
          <w:sz w:val="24"/>
          <w:szCs w:val="24"/>
        </w:rPr>
        <w:t xml:space="preserve"> В соответствии со Стандартом, ППРОС Организации должна обеспечивать и гарантировать:</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3.2.4</w:t>
      </w:r>
      <w:r w:rsidR="00655529" w:rsidRPr="006475C5">
        <w:rPr>
          <w:rFonts w:ascii="Times New Roman" w:hAnsi="Times New Roman" w:cs="Times New Roman"/>
          <w:sz w:val="24"/>
          <w:szCs w:val="24"/>
        </w:rPr>
        <w:t>.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Для выполнения этой задачи ППРОС должна быть:</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w:t>
      </w:r>
      <w:r w:rsidRPr="006475C5">
        <w:rPr>
          <w:rFonts w:ascii="Times New Roman" w:hAnsi="Times New Roman" w:cs="Times New Roman"/>
          <w:sz w:val="24"/>
          <w:szCs w:val="24"/>
        </w:rPr>
        <w:lastRenderedPageBreak/>
        <w:t>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E76DA0" w:rsidRPr="006475C5" w:rsidRDefault="00E76DA0" w:rsidP="00E76DA0">
      <w:pPr>
        <w:ind w:firstLine="708"/>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МАДОУ обеспечивает: </w:t>
      </w:r>
    </w:p>
    <w:p w:rsidR="00E76DA0" w:rsidRPr="006475C5" w:rsidRDefault="00E76DA0" w:rsidP="000955AD">
      <w:pPr>
        <w:pStyle w:val="a9"/>
        <w:numPr>
          <w:ilvl w:val="0"/>
          <w:numId w:val="9"/>
        </w:num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экспериментирование с доступными детям материалами (в том числе с водой); </w:t>
      </w:r>
    </w:p>
    <w:p w:rsidR="00E76DA0" w:rsidRPr="006475C5" w:rsidRDefault="00E76DA0" w:rsidP="00E76DA0">
      <w:pPr>
        <w:pStyle w:val="a9"/>
        <w:numPr>
          <w:ilvl w:val="0"/>
          <w:numId w:val="3"/>
        </w:numPr>
        <w:autoSpaceDE w:val="0"/>
        <w:autoSpaceDN w:val="0"/>
        <w:adjustRightInd w:val="0"/>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двигательную активность, в том числе развитие крупной, мелкой, — игровую, познавательную, исследовательскую и творческую активность мимической, артикуляционной моторики, участие в подвижных играх и соревнованиях; </w:t>
      </w:r>
    </w:p>
    <w:p w:rsidR="00E76DA0" w:rsidRPr="006475C5" w:rsidRDefault="00E76DA0" w:rsidP="00E76DA0">
      <w:pPr>
        <w:pStyle w:val="a9"/>
        <w:numPr>
          <w:ilvl w:val="0"/>
          <w:numId w:val="3"/>
        </w:numPr>
        <w:autoSpaceDE w:val="0"/>
        <w:autoSpaceDN w:val="0"/>
        <w:adjustRightInd w:val="0"/>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эмоциональное благополучие детей во взаимодействии с предметно-пространственным окружением; </w:t>
      </w:r>
    </w:p>
    <w:p w:rsidR="00E76DA0" w:rsidRPr="006475C5" w:rsidRDefault="00E76DA0" w:rsidP="00E76DA0">
      <w:pPr>
        <w:ind w:firstLine="360"/>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Правильно организованная предметно-пространственная развивающая среда в логопедическом кабинете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способствует всестороннему гармоничному развитию личности. Предметно-развивающее пространство кабинета организовано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Pr="006475C5">
        <w:rPr>
          <w:rFonts w:ascii="Times New Roman" w:eastAsia="Times New Roman" w:hAnsi="Times New Roman" w:cs="Times New Roman"/>
          <w:sz w:val="24"/>
          <w:szCs w:val="24"/>
        </w:rPr>
        <w:t>недирективным</w:t>
      </w:r>
      <w:proofErr w:type="spellEnd"/>
      <w:r w:rsidRPr="006475C5">
        <w:rPr>
          <w:rFonts w:ascii="Times New Roman" w:eastAsia="Times New Roman" w:hAnsi="Times New Roman" w:cs="Times New Roman"/>
          <w:sz w:val="24"/>
          <w:szCs w:val="24"/>
        </w:rPr>
        <w:t xml:space="preserve"> руководством. </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Пространство кабинета учителя-логопеда организовано в виде центров: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Диагностика </w:t>
      </w:r>
      <w:proofErr w:type="spellStart"/>
      <w:r w:rsidRPr="006475C5">
        <w:rPr>
          <w:rFonts w:ascii="Times New Roman" w:eastAsia="Times New Roman" w:hAnsi="Times New Roman" w:cs="Times New Roman"/>
          <w:sz w:val="24"/>
          <w:szCs w:val="24"/>
        </w:rPr>
        <w:t>психоречевого</w:t>
      </w:r>
      <w:proofErr w:type="spellEnd"/>
      <w:r w:rsidRPr="006475C5">
        <w:rPr>
          <w:rFonts w:ascii="Times New Roman" w:eastAsia="Times New Roman" w:hAnsi="Times New Roman" w:cs="Times New Roman"/>
          <w:sz w:val="24"/>
          <w:szCs w:val="24"/>
        </w:rPr>
        <w:t xml:space="preserve"> развития воспитанников.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речевого дыхания.</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мелкой моторики.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Центр развития фонематического слуха.</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lastRenderedPageBreak/>
        <w:t>Развитие артикуляционной моторики, постановки, автоматизации и дифференциации звуков.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слоговой структуры слова.</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Центр развития связной речи. </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Коррекция лексико-грамматического строя речи.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связной речи.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Подготовка к обучению грамоте.</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психических процессов.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Центр социально-коммуникативного развития и эмоциональной разгрузки.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Методическое обеспечение коррекционного процесса.</w:t>
      </w:r>
      <w:r w:rsidR="000955AD" w:rsidRPr="006475C5">
        <w:rPr>
          <w:rFonts w:ascii="Times New Roman" w:eastAsia="Times New Roman" w:hAnsi="Times New Roman" w:cs="Times New Roman"/>
          <w:sz w:val="24"/>
          <w:szCs w:val="24"/>
        </w:rPr>
        <w:t xml:space="preserve"> (Приложение 12)</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3.2.5.</w:t>
      </w:r>
      <w:r w:rsidR="00655529" w:rsidRPr="006475C5">
        <w:rPr>
          <w:rFonts w:ascii="Times New Roman" w:hAnsi="Times New Roman" w:cs="Times New Roman"/>
          <w:sz w:val="24"/>
          <w:szCs w:val="24"/>
        </w:rPr>
        <w:t xml:space="preserve">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3.3</w:t>
      </w:r>
      <w:r w:rsidR="00655529" w:rsidRPr="006475C5">
        <w:rPr>
          <w:rFonts w:ascii="Times New Roman" w:hAnsi="Times New Roman" w:cs="Times New Roman"/>
          <w:sz w:val="24"/>
          <w:szCs w:val="24"/>
        </w:rPr>
        <w:t>. Реализация Программы обеспечивается созданием в образовательной организации кадровых, финансовых, материально-технических условий.</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w:t>
      </w:r>
      <w:r w:rsidR="00655529" w:rsidRPr="006475C5">
        <w:rPr>
          <w:rFonts w:ascii="Times New Roman" w:hAnsi="Times New Roman" w:cs="Times New Roman"/>
          <w:sz w:val="24"/>
          <w:szCs w:val="24"/>
        </w:rPr>
        <w:t>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3.3</w:t>
      </w:r>
      <w:r w:rsidR="00655529" w:rsidRPr="006475C5">
        <w:rPr>
          <w:rFonts w:ascii="Times New Roman" w:hAnsi="Times New Roman" w:cs="Times New Roman"/>
          <w:sz w:val="24"/>
          <w:szCs w:val="24"/>
        </w:rPr>
        <w:t xml:space="preserve">.2.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w:t>
      </w:r>
      <w:r w:rsidR="00655529" w:rsidRPr="006475C5">
        <w:rPr>
          <w:rFonts w:ascii="Times New Roman" w:hAnsi="Times New Roman" w:cs="Times New Roman"/>
          <w:sz w:val="24"/>
          <w:szCs w:val="24"/>
        </w:rPr>
        <w:lastRenderedPageBreak/>
        <w:t>Федерации" (Собрание законодательства Российской Федерации, 2012, № 59, ст. 7598; 2022, № 29, ст. 5262).</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w:t>
      </w:r>
      <w:r w:rsidR="00655529" w:rsidRPr="006475C5">
        <w:rPr>
          <w:rFonts w:ascii="Times New Roman" w:hAnsi="Times New Roman" w:cs="Times New Roman"/>
          <w:sz w:val="24"/>
          <w:szCs w:val="24"/>
        </w:rPr>
        <w:t>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E76DA0" w:rsidRPr="006475C5" w:rsidRDefault="00E76DA0" w:rsidP="00655529">
      <w:pPr>
        <w:rPr>
          <w:rFonts w:ascii="Times New Roman" w:hAnsi="Times New Roman" w:cs="Times New Roman"/>
          <w:sz w:val="24"/>
          <w:szCs w:val="24"/>
        </w:rPr>
      </w:pPr>
    </w:p>
    <w:p w:rsidR="006475C5" w:rsidRPr="006475C5" w:rsidRDefault="006475C5" w:rsidP="00655529">
      <w:pPr>
        <w:rPr>
          <w:rFonts w:ascii="Times New Roman" w:hAnsi="Times New Roman" w:cs="Times New Roman"/>
          <w:sz w:val="24"/>
          <w:szCs w:val="24"/>
        </w:rPr>
      </w:pPr>
    </w:p>
    <w:p w:rsidR="006475C5" w:rsidRPr="006475C5" w:rsidRDefault="006475C5" w:rsidP="00655529">
      <w:pPr>
        <w:rPr>
          <w:rFonts w:ascii="Times New Roman" w:hAnsi="Times New Roman" w:cs="Times New Roman"/>
          <w:sz w:val="24"/>
          <w:szCs w:val="24"/>
        </w:rPr>
      </w:pPr>
    </w:p>
    <w:p w:rsidR="000955AD" w:rsidRPr="006475C5" w:rsidRDefault="000955AD" w:rsidP="00655529">
      <w:pPr>
        <w:rPr>
          <w:rFonts w:ascii="Times New Roman" w:hAnsi="Times New Roman" w:cs="Times New Roman"/>
          <w:sz w:val="24"/>
          <w:szCs w:val="24"/>
        </w:rPr>
      </w:pPr>
    </w:p>
    <w:sectPr w:rsidR="000955AD" w:rsidRPr="006475C5" w:rsidSect="00194B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FE9" w:rsidRDefault="00BF0FE9" w:rsidP="007F3F1B">
      <w:r>
        <w:separator/>
      </w:r>
    </w:p>
  </w:endnote>
  <w:endnote w:type="continuationSeparator" w:id="0">
    <w:p w:rsidR="00BF0FE9" w:rsidRDefault="00BF0FE9" w:rsidP="007F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FE9" w:rsidRDefault="00BF0FE9" w:rsidP="007F3F1B">
      <w:r>
        <w:separator/>
      </w:r>
    </w:p>
  </w:footnote>
  <w:footnote w:type="continuationSeparator" w:id="0">
    <w:p w:rsidR="00BF0FE9" w:rsidRDefault="00BF0FE9" w:rsidP="007F3F1B">
      <w:r>
        <w:continuationSeparator/>
      </w:r>
    </w:p>
  </w:footnote>
  <w:footnote w:id="1">
    <w:p w:rsidR="00FE2032" w:rsidRPr="008C24F8" w:rsidRDefault="00FE2032" w:rsidP="00FE2032">
      <w:pPr>
        <w:pStyle w:val="a7"/>
        <w:rPr>
          <w:sz w:val="24"/>
          <w:szCs w:val="24"/>
        </w:rPr>
      </w:pPr>
      <w:r w:rsidRPr="008C24F8">
        <w:rPr>
          <w:rStyle w:val="aa"/>
          <w:rFonts w:ascii="Times New Roman" w:hAnsi="Times New Roman" w:cs="Times New Roman"/>
          <w:sz w:val="24"/>
          <w:szCs w:val="24"/>
        </w:rPr>
        <w:footnoteRef/>
      </w:r>
      <w:r w:rsidRPr="008C24F8">
        <w:rPr>
          <w:rFonts w:ascii="Times New Roman" w:eastAsia="Times New Roman" w:hAnsi="Times New Roman" w:cs="Times New Roman"/>
          <w:iCs/>
          <w:sz w:val="24"/>
          <w:szCs w:val="24"/>
        </w:rPr>
        <w:t>Левина Р. Е. Основы теории и практики логопедии. — М.: Просвещение, 1968.</w:t>
      </w:r>
    </w:p>
  </w:footnote>
  <w:footnote w:id="2">
    <w:p w:rsidR="007F3F1B" w:rsidRPr="008C24F8" w:rsidRDefault="007F3F1B" w:rsidP="007F3F1B">
      <w:pPr>
        <w:pStyle w:val="a7"/>
        <w:rPr>
          <w:sz w:val="24"/>
          <w:szCs w:val="24"/>
        </w:rPr>
      </w:pPr>
      <w:r w:rsidRPr="008C24F8">
        <w:rPr>
          <w:rStyle w:val="aa"/>
          <w:rFonts w:ascii="Times New Roman" w:hAnsi="Times New Roman" w:cs="Times New Roman"/>
          <w:sz w:val="24"/>
          <w:szCs w:val="24"/>
        </w:rPr>
        <w:footnoteRef/>
      </w:r>
      <w:r w:rsidRPr="008C24F8">
        <w:rPr>
          <w:rFonts w:ascii="Times New Roman" w:eastAsia="Times New Roman" w:hAnsi="Times New Roman" w:cs="Times New Roman"/>
          <w:iCs/>
          <w:sz w:val="24"/>
          <w:szCs w:val="24"/>
        </w:rPr>
        <w:t>Левина Р. Е. Основы теории и практики логопедии. — М.: Просвещение, 1968.</w:t>
      </w:r>
    </w:p>
  </w:footnote>
  <w:footnote w:id="3">
    <w:p w:rsidR="007F3F1B" w:rsidRPr="008C24F8" w:rsidRDefault="007F3F1B" w:rsidP="007F3F1B">
      <w:pPr>
        <w:pStyle w:val="a7"/>
        <w:rPr>
          <w:sz w:val="24"/>
          <w:szCs w:val="24"/>
        </w:rPr>
      </w:pPr>
      <w:r w:rsidRPr="008C24F8">
        <w:rPr>
          <w:rStyle w:val="aa"/>
          <w:sz w:val="24"/>
          <w:szCs w:val="24"/>
        </w:rPr>
        <w:footnoteRef/>
      </w:r>
      <w:r w:rsidRPr="008C24F8">
        <w:rPr>
          <w:rFonts w:ascii="Times New Roman" w:eastAsia="Times New Roman" w:hAnsi="Times New Roman" w:cs="Times New Roman"/>
          <w:iCs/>
          <w:color w:val="4A4944"/>
          <w:sz w:val="24"/>
          <w:szCs w:val="24"/>
        </w:rPr>
        <w:t>Левина Р. Е. Основы теории и практики логопедии. — М.: Просвещение,1968.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57C2"/>
    <w:multiLevelType w:val="hybridMultilevel"/>
    <w:tmpl w:val="4FD646E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9774D77"/>
    <w:multiLevelType w:val="hybridMultilevel"/>
    <w:tmpl w:val="2A6CB5AE"/>
    <w:lvl w:ilvl="0" w:tplc="0A2EED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F43C8"/>
    <w:multiLevelType w:val="hybridMultilevel"/>
    <w:tmpl w:val="010699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B7945EA"/>
    <w:multiLevelType w:val="hybridMultilevel"/>
    <w:tmpl w:val="C4FEE27A"/>
    <w:lvl w:ilvl="0" w:tplc="04190001">
      <w:start w:val="1"/>
      <w:numFmt w:val="bullet"/>
      <w:lvlText w:val=""/>
      <w:lvlJc w:val="left"/>
      <w:pPr>
        <w:tabs>
          <w:tab w:val="num" w:pos="1146"/>
        </w:tabs>
        <w:ind w:left="1146" w:hanging="360"/>
      </w:pPr>
      <w:rPr>
        <w:rFonts w:ascii="Symbol" w:hAnsi="Symbol" w:hint="default"/>
      </w:rPr>
    </w:lvl>
    <w:lvl w:ilvl="1" w:tplc="04190003">
      <w:start w:val="1"/>
      <w:numFmt w:val="bullet"/>
      <w:lvlText w:val="o"/>
      <w:lvlJc w:val="left"/>
      <w:pPr>
        <w:ind w:left="1866" w:hanging="360"/>
      </w:pPr>
      <w:rPr>
        <w:rFonts w:ascii="Courier New" w:hAnsi="Courier New" w:cs="Times New Roman"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Times New Roman"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Times New Roman" w:hint="default"/>
      </w:rPr>
    </w:lvl>
    <w:lvl w:ilvl="8" w:tplc="04190005">
      <w:start w:val="1"/>
      <w:numFmt w:val="bullet"/>
      <w:lvlText w:val=""/>
      <w:lvlJc w:val="left"/>
      <w:pPr>
        <w:ind w:left="6906" w:hanging="360"/>
      </w:pPr>
      <w:rPr>
        <w:rFonts w:ascii="Wingdings" w:hAnsi="Wingdings" w:hint="default"/>
      </w:rPr>
    </w:lvl>
  </w:abstractNum>
  <w:abstractNum w:abstractNumId="4">
    <w:nsid w:val="42EB69B7"/>
    <w:multiLevelType w:val="hybridMultilevel"/>
    <w:tmpl w:val="C1B257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CF81D51"/>
    <w:multiLevelType w:val="hybridMultilevel"/>
    <w:tmpl w:val="C2B41A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664B28CC"/>
    <w:multiLevelType w:val="hybridMultilevel"/>
    <w:tmpl w:val="85A0E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3486360"/>
    <w:multiLevelType w:val="hybridMultilevel"/>
    <w:tmpl w:val="6A1E83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5AF9"/>
    <w:rsid w:val="00013492"/>
    <w:rsid w:val="00024756"/>
    <w:rsid w:val="00056E2B"/>
    <w:rsid w:val="00085474"/>
    <w:rsid w:val="000955AD"/>
    <w:rsid w:val="000C3C5C"/>
    <w:rsid w:val="00190DB4"/>
    <w:rsid w:val="00194B28"/>
    <w:rsid w:val="00244689"/>
    <w:rsid w:val="002F29EA"/>
    <w:rsid w:val="003305B8"/>
    <w:rsid w:val="00345AF9"/>
    <w:rsid w:val="00361918"/>
    <w:rsid w:val="00432029"/>
    <w:rsid w:val="00632219"/>
    <w:rsid w:val="006475C5"/>
    <w:rsid w:val="00655529"/>
    <w:rsid w:val="007302E7"/>
    <w:rsid w:val="0075173B"/>
    <w:rsid w:val="007F3F1B"/>
    <w:rsid w:val="008F5DF8"/>
    <w:rsid w:val="00BF0FE9"/>
    <w:rsid w:val="00D66B48"/>
    <w:rsid w:val="00DB0C45"/>
    <w:rsid w:val="00E16858"/>
    <w:rsid w:val="00E76DA0"/>
    <w:rsid w:val="00F11572"/>
    <w:rsid w:val="00F322E7"/>
    <w:rsid w:val="00F46836"/>
    <w:rsid w:val="00F67B9E"/>
    <w:rsid w:val="00FA4360"/>
    <w:rsid w:val="00FC24B3"/>
    <w:rsid w:val="00FE20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492"/>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013492"/>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3492"/>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655529"/>
    <w:pPr>
      <w:ind w:firstLine="0"/>
    </w:pPr>
  </w:style>
  <w:style w:type="paragraph" w:customStyle="1" w:styleId="a4">
    <w:name w:val="Центрированный (таблица)"/>
    <w:basedOn w:val="a3"/>
    <w:next w:val="a"/>
    <w:uiPriority w:val="99"/>
    <w:rsid w:val="00655529"/>
    <w:pPr>
      <w:jc w:val="center"/>
    </w:pPr>
  </w:style>
  <w:style w:type="paragraph" w:customStyle="1" w:styleId="OEM">
    <w:name w:val="Нормальный (OEM)"/>
    <w:basedOn w:val="a"/>
    <w:next w:val="a"/>
    <w:uiPriority w:val="99"/>
    <w:rsid w:val="00655529"/>
    <w:pPr>
      <w:ind w:firstLine="0"/>
      <w:jc w:val="left"/>
    </w:pPr>
    <w:rPr>
      <w:rFonts w:ascii="Courier New" w:hAnsi="Courier New" w:cs="Courier New"/>
    </w:rPr>
  </w:style>
  <w:style w:type="paragraph" w:customStyle="1" w:styleId="a5">
    <w:name w:val="Сноска"/>
    <w:basedOn w:val="a"/>
    <w:next w:val="a"/>
    <w:uiPriority w:val="99"/>
    <w:rsid w:val="00655529"/>
    <w:rPr>
      <w:sz w:val="16"/>
      <w:szCs w:val="16"/>
    </w:rPr>
  </w:style>
  <w:style w:type="table" w:styleId="a6">
    <w:name w:val="Table Grid"/>
    <w:basedOn w:val="a1"/>
    <w:uiPriority w:val="59"/>
    <w:rsid w:val="00DB0C45"/>
    <w:pPr>
      <w:spacing w:after="0" w:line="240" w:lineRule="auto"/>
    </w:pPr>
    <w:rPr>
      <w:rFonts w:ascii="Times New Roman"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note text"/>
    <w:basedOn w:val="a"/>
    <w:link w:val="a8"/>
    <w:uiPriority w:val="99"/>
    <w:semiHidden/>
    <w:unhideWhenUsed/>
    <w:rsid w:val="007F3F1B"/>
    <w:pPr>
      <w:widowControl/>
      <w:autoSpaceDE/>
      <w:autoSpaceDN/>
      <w:adjustRightInd/>
      <w:ind w:firstLine="0"/>
      <w:jc w:val="left"/>
    </w:pPr>
    <w:rPr>
      <w:rFonts w:asciiTheme="minorHAnsi" w:eastAsiaTheme="minorHAnsi" w:hAnsiTheme="minorHAnsi" w:cstheme="minorBidi"/>
      <w:lang w:eastAsia="en-US"/>
    </w:rPr>
  </w:style>
  <w:style w:type="character" w:customStyle="1" w:styleId="a8">
    <w:name w:val="Текст сноски Знак"/>
    <w:basedOn w:val="a0"/>
    <w:link w:val="a7"/>
    <w:uiPriority w:val="99"/>
    <w:semiHidden/>
    <w:rsid w:val="007F3F1B"/>
    <w:rPr>
      <w:sz w:val="20"/>
      <w:szCs w:val="20"/>
    </w:rPr>
  </w:style>
  <w:style w:type="paragraph" w:styleId="a9">
    <w:name w:val="List Paragraph"/>
    <w:basedOn w:val="a"/>
    <w:uiPriority w:val="99"/>
    <w:qFormat/>
    <w:rsid w:val="007F3F1B"/>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character" w:styleId="aa">
    <w:name w:val="footnote reference"/>
    <w:basedOn w:val="a0"/>
    <w:semiHidden/>
    <w:unhideWhenUsed/>
    <w:rsid w:val="007F3F1B"/>
    <w:rPr>
      <w:vertAlign w:val="superscript"/>
    </w:rPr>
  </w:style>
  <w:style w:type="paragraph" w:styleId="ab">
    <w:name w:val="Balloon Text"/>
    <w:basedOn w:val="a"/>
    <w:link w:val="ac"/>
    <w:uiPriority w:val="99"/>
    <w:semiHidden/>
    <w:unhideWhenUsed/>
    <w:rsid w:val="00F46836"/>
    <w:rPr>
      <w:rFonts w:ascii="Tahoma" w:hAnsi="Tahoma" w:cs="Tahoma"/>
      <w:sz w:val="16"/>
      <w:szCs w:val="16"/>
    </w:rPr>
  </w:style>
  <w:style w:type="character" w:customStyle="1" w:styleId="ac">
    <w:name w:val="Текст выноски Знак"/>
    <w:basedOn w:val="a0"/>
    <w:link w:val="ab"/>
    <w:uiPriority w:val="99"/>
    <w:semiHidden/>
    <w:rsid w:val="00F4683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8B604-410B-4965-9EA1-261449FD5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13527</Words>
  <Characters>77108</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DS102-PC</cp:lastModifiedBy>
  <cp:revision>16</cp:revision>
  <dcterms:created xsi:type="dcterms:W3CDTF">2023-05-10T12:06:00Z</dcterms:created>
  <dcterms:modified xsi:type="dcterms:W3CDTF">2024-05-30T14:43:00Z</dcterms:modified>
</cp:coreProperties>
</file>