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9E3974" w:rsidRPr="00F456BA" w:rsidRDefault="00215F72" w:rsidP="00761453">
      <w:pPr>
        <w:spacing w:line="240" w:lineRule="atLeast"/>
        <w:jc w:val="both"/>
        <w:rPr>
          <w:bCs/>
          <w:iCs/>
        </w:rPr>
      </w:pPr>
      <w:r w:rsidRPr="00215F72">
        <w:rPr>
          <w:rStyle w:val="ac"/>
          <w:bCs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75pt;height:749.65pt" o:ole="">
            <v:imagedata r:id="rId7" o:title=""/>
          </v:shape>
          <o:OLEObject Type="Embed" ProgID="FoxitPhantomPDF.Document" ShapeID="_x0000_i1025" DrawAspect="Content" ObjectID="_1742733454" r:id="rId8"/>
        </w:object>
      </w:r>
      <w:bookmarkEnd w:id="0"/>
      <w:r w:rsidR="00F456BA">
        <w:rPr>
          <w:rStyle w:val="ac"/>
          <w:bCs/>
        </w:rPr>
        <w:t>В</w:t>
      </w:r>
      <w:r w:rsidR="009E3974" w:rsidRPr="005E2E4D">
        <w:rPr>
          <w:rStyle w:val="ac"/>
          <w:bCs/>
        </w:rPr>
        <w:t xml:space="preserve">идео </w:t>
      </w:r>
      <w:r w:rsidR="00F456BA">
        <w:rPr>
          <w:rStyle w:val="ac"/>
          <w:bCs/>
        </w:rPr>
        <w:t xml:space="preserve">предоставляется </w:t>
      </w:r>
      <w:r w:rsidR="009E3974" w:rsidRPr="005E2E4D">
        <w:rPr>
          <w:rStyle w:val="ac"/>
          <w:bCs/>
        </w:rPr>
        <w:t xml:space="preserve">до </w:t>
      </w:r>
      <w:r w:rsidR="00F456BA">
        <w:rPr>
          <w:rStyle w:val="ac"/>
          <w:bCs/>
        </w:rPr>
        <w:t>10</w:t>
      </w:r>
      <w:r w:rsidR="009E3974" w:rsidRPr="005E2E4D">
        <w:rPr>
          <w:rStyle w:val="ac"/>
          <w:bCs/>
        </w:rPr>
        <w:t xml:space="preserve"> ноября</w:t>
      </w:r>
      <w:r w:rsidR="009E3974" w:rsidRPr="005E2E4D">
        <w:rPr>
          <w:bCs/>
          <w:iCs/>
        </w:rPr>
        <w:t xml:space="preserve"> </w:t>
      </w:r>
      <w:r w:rsidR="009E3974" w:rsidRPr="005E2E4D">
        <w:rPr>
          <w:b/>
          <w:bCs/>
          <w:iCs/>
        </w:rPr>
        <w:t>20</w:t>
      </w:r>
      <w:r w:rsidR="00E17220">
        <w:rPr>
          <w:b/>
          <w:bCs/>
          <w:iCs/>
        </w:rPr>
        <w:t>23</w:t>
      </w:r>
      <w:r w:rsidR="009E3974" w:rsidRPr="005E2E4D">
        <w:rPr>
          <w:b/>
          <w:bCs/>
          <w:iCs/>
        </w:rPr>
        <w:t xml:space="preserve"> года</w:t>
      </w:r>
      <w:r w:rsidR="009E3974" w:rsidRPr="005E2E4D">
        <w:rPr>
          <w:iCs/>
        </w:rPr>
        <w:t>.</w:t>
      </w:r>
      <w:r w:rsidR="009E3974" w:rsidRPr="005E2E4D">
        <w:rPr>
          <w:b/>
          <w:bCs/>
          <w:iCs/>
        </w:rPr>
        <w:t xml:space="preserve"> </w:t>
      </w:r>
      <w:r w:rsidR="00F456BA" w:rsidRPr="00F456BA">
        <w:rPr>
          <w:bCs/>
          <w:iCs/>
        </w:rPr>
        <w:t>Вместе с видеоматериалами представляется афиша спектакля.</w:t>
      </w:r>
    </w:p>
    <w:p w:rsidR="009E3974" w:rsidRPr="00E9031C" w:rsidRDefault="009E3974" w:rsidP="00EB1272">
      <w:pPr>
        <w:spacing w:line="240" w:lineRule="atLeast"/>
        <w:jc w:val="both"/>
      </w:pPr>
      <w:r w:rsidRPr="00E9031C">
        <w:rPr>
          <w:bCs/>
          <w:iCs/>
        </w:rPr>
        <w:t xml:space="preserve">3.7. </w:t>
      </w:r>
      <w:r w:rsidR="00AD2F1E">
        <w:rPr>
          <w:bCs/>
          <w:iCs/>
        </w:rPr>
        <w:t xml:space="preserve">Заявка </w:t>
      </w:r>
      <w:r w:rsidRPr="00E9031C">
        <w:rPr>
          <w:bCs/>
          <w:iCs/>
        </w:rPr>
        <w:t>сопровожда</w:t>
      </w:r>
      <w:r w:rsidR="00AD2F1E">
        <w:rPr>
          <w:bCs/>
          <w:iCs/>
        </w:rPr>
        <w:t>е</w:t>
      </w:r>
      <w:r w:rsidRPr="00E9031C">
        <w:rPr>
          <w:bCs/>
          <w:iCs/>
        </w:rPr>
        <w:t xml:space="preserve">тся </w:t>
      </w:r>
      <w:r w:rsidRPr="00E9031C">
        <w:rPr>
          <w:b/>
          <w:bCs/>
          <w:iCs/>
        </w:rPr>
        <w:t>программкой</w:t>
      </w:r>
      <w:r w:rsidRPr="00E9031C">
        <w:rPr>
          <w:bCs/>
          <w:iCs/>
        </w:rPr>
        <w:t xml:space="preserve">, </w:t>
      </w:r>
      <w:r w:rsidRPr="00E9031C">
        <w:t>в которой содержится информация: наименование ДОУ, название театрального коллектива, название спектакля</w:t>
      </w:r>
      <w:r w:rsidR="00E15D4B">
        <w:t>,</w:t>
      </w:r>
      <w:r w:rsidRPr="00E9031C">
        <w:t xml:space="preserve"> Ф.И.О. руководителя театрального коллектива, действующие лица и исполнители (с указанием возраста), другие участники коллектива.</w:t>
      </w:r>
    </w:p>
    <w:p w:rsidR="00E9031C" w:rsidRPr="00E9031C" w:rsidRDefault="009E3974" w:rsidP="00E9031C">
      <w:pPr>
        <w:spacing w:line="240" w:lineRule="atLeast"/>
        <w:jc w:val="both"/>
        <w:rPr>
          <w:bCs/>
          <w:iCs/>
        </w:rPr>
      </w:pPr>
      <w:r w:rsidRPr="00E9031C">
        <w:t xml:space="preserve">3.8. </w:t>
      </w:r>
      <w:r w:rsidRPr="00E9031C">
        <w:rPr>
          <w:b/>
          <w:bCs/>
          <w:iCs/>
          <w:u w:val="single"/>
          <w:lang w:val="en-US"/>
        </w:rPr>
        <w:t>II</w:t>
      </w:r>
      <w:r w:rsidRPr="00E9031C">
        <w:rPr>
          <w:b/>
          <w:bCs/>
          <w:iCs/>
          <w:u w:val="single"/>
        </w:rPr>
        <w:t xml:space="preserve"> этап – очный.</w:t>
      </w:r>
      <w:r w:rsidR="00E9031C">
        <w:rPr>
          <w:b/>
          <w:bCs/>
          <w:iCs/>
          <w:u w:val="single"/>
        </w:rPr>
        <w:t xml:space="preserve"> </w:t>
      </w:r>
      <w:r w:rsidRPr="00E9031C">
        <w:rPr>
          <w:bCs/>
          <w:iCs/>
        </w:rPr>
        <w:t>Цель: выявление победителей по результатам конкурсного показа спектакля.</w:t>
      </w:r>
      <w:r w:rsidR="00E9031C" w:rsidRPr="00E9031C">
        <w:rPr>
          <w:bCs/>
          <w:iCs/>
        </w:rPr>
        <w:t xml:space="preserve"> </w:t>
      </w:r>
      <w:r w:rsidR="00E9031C" w:rsidRPr="00E9031C">
        <w:t>В очном этапе Конкурса принимают участие победители заочного этапа.</w:t>
      </w:r>
      <w:r w:rsidR="00E9031C" w:rsidRPr="00E9031C">
        <w:rPr>
          <w:bCs/>
          <w:iCs/>
        </w:rPr>
        <w:t xml:space="preserve"> </w:t>
      </w:r>
    </w:p>
    <w:p w:rsidR="00E9031C" w:rsidRPr="00F456BA" w:rsidRDefault="00E9031C" w:rsidP="00857484">
      <w:pPr>
        <w:spacing w:line="240" w:lineRule="atLeast"/>
        <w:jc w:val="both"/>
        <w:rPr>
          <w:rStyle w:val="ac"/>
          <w:bCs/>
        </w:rPr>
      </w:pPr>
      <w:r w:rsidRPr="00E9031C">
        <w:rPr>
          <w:bCs/>
          <w:iCs/>
        </w:rPr>
        <w:t xml:space="preserve">Время проведения очного этапа (конкурсного показа): </w:t>
      </w:r>
      <w:r w:rsidRPr="00E9031C">
        <w:rPr>
          <w:rStyle w:val="ac"/>
          <w:bCs/>
        </w:rPr>
        <w:t xml:space="preserve">заключительный концерт состоится </w:t>
      </w:r>
      <w:r w:rsidR="00F456BA" w:rsidRPr="00F456BA">
        <w:rPr>
          <w:rStyle w:val="ac"/>
          <w:bCs/>
        </w:rPr>
        <w:t>26</w:t>
      </w:r>
      <w:r w:rsidRPr="00F456BA">
        <w:rPr>
          <w:rStyle w:val="ac"/>
          <w:bCs/>
        </w:rPr>
        <w:t xml:space="preserve"> ноября </w:t>
      </w:r>
      <w:r w:rsidRPr="00F456BA">
        <w:rPr>
          <w:b/>
          <w:bCs/>
          <w:iCs/>
        </w:rPr>
        <w:t>20</w:t>
      </w:r>
      <w:r w:rsidR="00E17220" w:rsidRPr="00F456BA">
        <w:rPr>
          <w:b/>
          <w:bCs/>
          <w:iCs/>
        </w:rPr>
        <w:t>23</w:t>
      </w:r>
      <w:r w:rsidRPr="00F456BA">
        <w:rPr>
          <w:b/>
          <w:bCs/>
          <w:iCs/>
        </w:rPr>
        <w:t xml:space="preserve"> года</w:t>
      </w:r>
      <w:r w:rsidRPr="00F456BA">
        <w:rPr>
          <w:bCs/>
          <w:iCs/>
        </w:rPr>
        <w:t xml:space="preserve"> </w:t>
      </w:r>
      <w:r w:rsidRPr="00F456BA">
        <w:rPr>
          <w:rStyle w:val="ac"/>
          <w:bCs/>
        </w:rPr>
        <w:t>в 11.00 на сцене культурно-</w:t>
      </w:r>
      <w:r w:rsidR="00F456BA" w:rsidRPr="00F456BA">
        <w:rPr>
          <w:rStyle w:val="ac"/>
          <w:bCs/>
        </w:rPr>
        <w:t>досугов</w:t>
      </w:r>
      <w:r w:rsidRPr="00F456BA">
        <w:rPr>
          <w:rStyle w:val="ac"/>
          <w:bCs/>
        </w:rPr>
        <w:t>ого центра "Северный»</w:t>
      </w:r>
      <w:r w:rsidR="00E16860" w:rsidRPr="00F456BA">
        <w:rPr>
          <w:rStyle w:val="ac"/>
          <w:bCs/>
        </w:rPr>
        <w:t>.</w:t>
      </w:r>
    </w:p>
    <w:p w:rsidR="009E3974" w:rsidRPr="00E9031C" w:rsidRDefault="009E3974" w:rsidP="00801925">
      <w:pPr>
        <w:spacing w:line="240" w:lineRule="atLeast"/>
        <w:jc w:val="both"/>
        <w:rPr>
          <w:bCs/>
          <w:iCs/>
        </w:rPr>
      </w:pPr>
      <w:r w:rsidRPr="00F456BA">
        <w:rPr>
          <w:rStyle w:val="ac"/>
          <w:bCs/>
        </w:rPr>
        <w:t>Репетиции состоятся 2</w:t>
      </w:r>
      <w:r w:rsidR="00F456BA" w:rsidRPr="00F456BA">
        <w:rPr>
          <w:rStyle w:val="ac"/>
          <w:bCs/>
        </w:rPr>
        <w:t>3</w:t>
      </w:r>
      <w:r w:rsidRPr="00F456BA">
        <w:rPr>
          <w:rStyle w:val="ac"/>
          <w:bCs/>
        </w:rPr>
        <w:t xml:space="preserve"> и 2</w:t>
      </w:r>
      <w:r w:rsidR="00F456BA" w:rsidRPr="00F456BA">
        <w:rPr>
          <w:rStyle w:val="ac"/>
          <w:bCs/>
        </w:rPr>
        <w:t>4</w:t>
      </w:r>
      <w:r w:rsidRPr="00F456BA">
        <w:rPr>
          <w:rStyle w:val="ac"/>
          <w:bCs/>
        </w:rPr>
        <w:t xml:space="preserve"> ноября </w:t>
      </w:r>
      <w:r w:rsidRPr="00F456BA">
        <w:rPr>
          <w:b/>
          <w:bCs/>
          <w:iCs/>
        </w:rPr>
        <w:t>20</w:t>
      </w:r>
      <w:r w:rsidR="00E17220" w:rsidRPr="00F456BA">
        <w:rPr>
          <w:b/>
          <w:bCs/>
          <w:iCs/>
        </w:rPr>
        <w:t>23</w:t>
      </w:r>
      <w:r w:rsidRPr="00E9031C">
        <w:rPr>
          <w:b/>
          <w:bCs/>
          <w:iCs/>
        </w:rPr>
        <w:t xml:space="preserve"> года</w:t>
      </w:r>
      <w:r w:rsidRPr="00E9031C">
        <w:rPr>
          <w:rStyle w:val="ac"/>
          <w:bCs/>
        </w:rPr>
        <w:t xml:space="preserve"> по графику</w:t>
      </w:r>
      <w:r w:rsidRPr="00E9031C">
        <w:rPr>
          <w:bCs/>
          <w:iCs/>
        </w:rPr>
        <w:t>. Место проведения репетиции</w:t>
      </w:r>
      <w:r w:rsidR="00F456BA">
        <w:rPr>
          <w:bCs/>
          <w:iCs/>
        </w:rPr>
        <w:t xml:space="preserve"> и заключительного концерта</w:t>
      </w:r>
      <w:r w:rsidRPr="00E9031C">
        <w:rPr>
          <w:bCs/>
          <w:iCs/>
        </w:rPr>
        <w:t>: КДЦ «Северный». В день репетиции т</w:t>
      </w:r>
      <w:r w:rsidRPr="00E9031C">
        <w:t xml:space="preserve">еатральные коллективы – участники городского этапа Конкурса  предоставляют в  жюри программки в количестве </w:t>
      </w:r>
      <w:r w:rsidRPr="00E9031C">
        <w:rPr>
          <w:b/>
        </w:rPr>
        <w:t>7 экземпляров</w:t>
      </w:r>
      <w:r w:rsidRPr="00E9031C">
        <w:t>.</w:t>
      </w:r>
    </w:p>
    <w:p w:rsidR="001043A1" w:rsidRDefault="001043A1" w:rsidP="006E3052">
      <w:pPr>
        <w:spacing w:line="240" w:lineRule="atLeast"/>
        <w:jc w:val="center"/>
        <w:rPr>
          <w:rStyle w:val="submenu-table"/>
          <w:b/>
          <w:bCs/>
        </w:rPr>
      </w:pPr>
    </w:p>
    <w:p w:rsidR="009E3974" w:rsidRDefault="009E3974" w:rsidP="006E3052">
      <w:pPr>
        <w:spacing w:line="240" w:lineRule="atLeast"/>
        <w:jc w:val="center"/>
        <w:rPr>
          <w:rStyle w:val="submenu-table"/>
          <w:b/>
          <w:bCs/>
        </w:rPr>
      </w:pPr>
      <w:r>
        <w:rPr>
          <w:rStyle w:val="submenu-table"/>
          <w:b/>
          <w:bCs/>
        </w:rPr>
        <w:t>IV. Жюри конкурса.</w:t>
      </w:r>
    </w:p>
    <w:p w:rsidR="00E9031C" w:rsidRPr="00E9031C" w:rsidRDefault="009E3974" w:rsidP="00E9031C">
      <w:pPr>
        <w:spacing w:line="240" w:lineRule="atLeast"/>
        <w:jc w:val="both"/>
        <w:rPr>
          <w:bCs/>
          <w:iCs/>
        </w:rPr>
      </w:pPr>
      <w:r>
        <w:t xml:space="preserve">4.1. </w:t>
      </w:r>
      <w:r w:rsidR="00E9031C">
        <w:t>В состав жюри Конкурса входят специалисты в области культуры и искусства, специалисты управления образования, дошкольных образовательных учреждений.</w:t>
      </w:r>
    </w:p>
    <w:p w:rsidR="009E3974" w:rsidRDefault="00E9031C" w:rsidP="00857484">
      <w:pPr>
        <w:jc w:val="both"/>
      </w:pPr>
      <w:r w:rsidRPr="00E9031C">
        <w:t xml:space="preserve">4.2. </w:t>
      </w:r>
      <w:r>
        <w:rPr>
          <w:bCs/>
          <w:iCs/>
        </w:rPr>
        <w:t>Ж</w:t>
      </w:r>
      <w:r w:rsidRPr="00E9031C">
        <w:rPr>
          <w:bCs/>
          <w:iCs/>
        </w:rPr>
        <w:t xml:space="preserve">юри Конкурса осуществляет </w:t>
      </w:r>
      <w:r>
        <w:rPr>
          <w:bCs/>
          <w:iCs/>
        </w:rPr>
        <w:t>о</w:t>
      </w:r>
      <w:r w:rsidRPr="00E9031C">
        <w:rPr>
          <w:bCs/>
          <w:iCs/>
        </w:rPr>
        <w:t>ценку спектаклей на основании утвержденных критериев.</w:t>
      </w:r>
    </w:p>
    <w:p w:rsidR="00E9031C" w:rsidRDefault="00E9031C" w:rsidP="00E9031C">
      <w:pPr>
        <w:spacing w:line="180" w:lineRule="atLeast"/>
        <w:jc w:val="both"/>
      </w:pPr>
      <w:r>
        <w:t>4.3. Решение жюри объявляется после проведения Конкурса. Решение жюри является окончательным. Результаты конкурса не пересматриваются.</w:t>
      </w:r>
    </w:p>
    <w:p w:rsidR="001043A1" w:rsidRDefault="001043A1" w:rsidP="00857484">
      <w:pPr>
        <w:spacing w:line="180" w:lineRule="atLeast"/>
        <w:jc w:val="center"/>
        <w:rPr>
          <w:rStyle w:val="submenu-table"/>
          <w:b/>
          <w:bCs/>
        </w:rPr>
      </w:pPr>
    </w:p>
    <w:p w:rsidR="009E3974" w:rsidRDefault="009E3974" w:rsidP="00857484">
      <w:pPr>
        <w:spacing w:line="180" w:lineRule="atLeast"/>
        <w:jc w:val="center"/>
        <w:rPr>
          <w:rStyle w:val="submenu-table"/>
          <w:b/>
          <w:bCs/>
        </w:rPr>
      </w:pPr>
      <w:r>
        <w:rPr>
          <w:rStyle w:val="submenu-table"/>
          <w:b/>
          <w:bCs/>
        </w:rPr>
        <w:t>V. Критерии оценки представленных работ.</w:t>
      </w:r>
    </w:p>
    <w:p w:rsidR="009E3974" w:rsidRDefault="009E3974" w:rsidP="0092689E">
      <w:pPr>
        <w:spacing w:line="180" w:lineRule="atLeast"/>
      </w:pPr>
      <w:r w:rsidRPr="003226D6">
        <w:t xml:space="preserve">5.1. </w:t>
      </w:r>
      <w:r w:rsidRPr="00002993">
        <w:rPr>
          <w:u w:val="single"/>
        </w:rPr>
        <w:t>Ценность педагогической работы</w:t>
      </w:r>
      <w:r>
        <w:rPr>
          <w:u w:val="single"/>
        </w:rPr>
        <w:t>:</w:t>
      </w:r>
    </w:p>
    <w:p w:rsidR="009E3974" w:rsidRDefault="009E3974" w:rsidP="00002993">
      <w:pPr>
        <w:spacing w:line="180" w:lineRule="atLeast"/>
        <w:jc w:val="both"/>
      </w:pPr>
      <w:r>
        <w:t xml:space="preserve">• </w:t>
      </w:r>
      <w:r w:rsidR="00CF1649">
        <w:t>В</w:t>
      </w:r>
      <w:r>
        <w:t>оспитательная направленность</w:t>
      </w:r>
      <w:r w:rsidR="00CF1649">
        <w:t xml:space="preserve"> спектакля</w:t>
      </w:r>
      <w:r>
        <w:t>.</w:t>
      </w:r>
    </w:p>
    <w:p w:rsidR="009E3974" w:rsidRDefault="009E3974" w:rsidP="00002993">
      <w:pPr>
        <w:spacing w:line="180" w:lineRule="atLeast"/>
        <w:jc w:val="both"/>
      </w:pPr>
      <w:r>
        <w:t>• Соответствие материала возрасту и возможностям исполнителей.</w:t>
      </w:r>
    </w:p>
    <w:p w:rsidR="009E3974" w:rsidRDefault="009E3974" w:rsidP="0045416C">
      <w:pPr>
        <w:spacing w:line="180" w:lineRule="atLeast"/>
        <w:jc w:val="both"/>
      </w:pPr>
      <w:r>
        <w:t xml:space="preserve">• Работа с </w:t>
      </w:r>
      <w:r w:rsidR="00E16860">
        <w:t>источником (</w:t>
      </w:r>
      <w:r w:rsidR="00E17220">
        <w:t>произведением</w:t>
      </w:r>
      <w:r w:rsidR="00E16860">
        <w:t>)</w:t>
      </w:r>
      <w:r>
        <w:t xml:space="preserve">: его корректная переработка, уважительное отношение к </w:t>
      </w:r>
      <w:r w:rsidR="00E16860">
        <w:t>оригиналу</w:t>
      </w:r>
      <w:r>
        <w:t>.</w:t>
      </w:r>
    </w:p>
    <w:p w:rsidR="009E3974" w:rsidRDefault="009E3974" w:rsidP="0092689E">
      <w:pPr>
        <w:spacing w:line="180" w:lineRule="atLeast"/>
        <w:jc w:val="both"/>
      </w:pPr>
      <w:r>
        <w:t xml:space="preserve">5.2. </w:t>
      </w:r>
      <w:r w:rsidRPr="00002993">
        <w:rPr>
          <w:u w:val="single"/>
        </w:rPr>
        <w:t>Творчество актеров-исполнителей</w:t>
      </w:r>
      <w:r>
        <w:t>:</w:t>
      </w:r>
    </w:p>
    <w:p w:rsidR="009E3974" w:rsidRDefault="009E3974" w:rsidP="00A05D28">
      <w:pPr>
        <w:spacing w:line="180" w:lineRule="atLeast"/>
        <w:jc w:val="both"/>
      </w:pPr>
      <w:r>
        <w:t>• Творческая свобода и раскрепощенность</w:t>
      </w:r>
      <w:r w:rsidR="00CF1649">
        <w:t>, умение импровизировать</w:t>
      </w:r>
      <w:r>
        <w:t>.</w:t>
      </w:r>
    </w:p>
    <w:p w:rsidR="009E3974" w:rsidRDefault="009E3974" w:rsidP="00A05D28">
      <w:pPr>
        <w:spacing w:line="180" w:lineRule="atLeast"/>
        <w:jc w:val="both"/>
      </w:pPr>
      <w:r>
        <w:t>• Актерская выразительность</w:t>
      </w:r>
      <w:r w:rsidR="00E16860">
        <w:t>, эмоциональность</w:t>
      </w:r>
      <w:r>
        <w:t xml:space="preserve"> (речь, мимика, пластика).</w:t>
      </w:r>
    </w:p>
    <w:p w:rsidR="009E3974" w:rsidRDefault="009E3974" w:rsidP="00A05D28">
      <w:pPr>
        <w:spacing w:line="180" w:lineRule="atLeast"/>
        <w:jc w:val="both"/>
      </w:pPr>
      <w:r>
        <w:t>• Наличие актерской индивидуальности.</w:t>
      </w:r>
    </w:p>
    <w:p w:rsidR="009E3974" w:rsidRPr="0092689E" w:rsidRDefault="009E3974" w:rsidP="0092689E">
      <w:pPr>
        <w:spacing w:line="180" w:lineRule="atLeast"/>
      </w:pPr>
      <w:r w:rsidRPr="0092689E">
        <w:t xml:space="preserve">5.3. </w:t>
      </w:r>
      <w:r w:rsidRPr="0092689E">
        <w:rPr>
          <w:u w:val="single"/>
        </w:rPr>
        <w:t>Ансамблевость</w:t>
      </w:r>
      <w:r w:rsidRPr="0092689E">
        <w:t>:</w:t>
      </w:r>
    </w:p>
    <w:p w:rsidR="009E3974" w:rsidRDefault="009E3974" w:rsidP="00002993">
      <w:pPr>
        <w:spacing w:line="180" w:lineRule="atLeast"/>
        <w:jc w:val="both"/>
      </w:pPr>
      <w:r>
        <w:t>• Включенность исполнителей в общую работу.</w:t>
      </w:r>
    </w:p>
    <w:p w:rsidR="009E3974" w:rsidRDefault="009E3974" w:rsidP="00002993">
      <w:pPr>
        <w:spacing w:line="180" w:lineRule="atLeast"/>
        <w:jc w:val="both"/>
      </w:pPr>
      <w:r w:rsidRPr="00002993">
        <w:t>•</w:t>
      </w:r>
      <w:r>
        <w:t xml:space="preserve"> Уровень партнерского взаимодействия и партнерской поддержки на площадке.</w:t>
      </w:r>
      <w:r w:rsidRPr="001C1E22">
        <w:t xml:space="preserve"> </w:t>
      </w:r>
    </w:p>
    <w:p w:rsidR="009E3974" w:rsidRDefault="009E3974" w:rsidP="0092689E">
      <w:pPr>
        <w:spacing w:line="180" w:lineRule="atLeast"/>
      </w:pPr>
      <w:r>
        <w:t xml:space="preserve">5.4. </w:t>
      </w:r>
      <w:r w:rsidRPr="00002993">
        <w:rPr>
          <w:u w:val="single"/>
        </w:rPr>
        <w:t>Визуальное оформление спектакля</w:t>
      </w:r>
      <w:r>
        <w:t xml:space="preserve">: </w:t>
      </w:r>
    </w:p>
    <w:p w:rsidR="009E3974" w:rsidRDefault="009E3974" w:rsidP="00A05D28">
      <w:pPr>
        <w:spacing w:line="180" w:lineRule="atLeast"/>
        <w:jc w:val="both"/>
      </w:pPr>
      <w:r>
        <w:t>• Соответствие оформления (декораций, костюмов, грима, реквизита, света) жанровому решению спектакля.</w:t>
      </w:r>
    </w:p>
    <w:p w:rsidR="009E3974" w:rsidRDefault="009E3974" w:rsidP="00A05D28">
      <w:pPr>
        <w:spacing w:line="180" w:lineRule="atLeast"/>
        <w:jc w:val="both"/>
      </w:pPr>
      <w:r>
        <w:t>• Оригинальность визуального образа спектакля.</w:t>
      </w:r>
    </w:p>
    <w:p w:rsidR="009E3974" w:rsidRDefault="009E3974" w:rsidP="00002993">
      <w:pPr>
        <w:spacing w:line="180" w:lineRule="atLeast"/>
      </w:pPr>
      <w:r>
        <w:t xml:space="preserve">5.5. </w:t>
      </w:r>
      <w:r w:rsidRPr="00002993">
        <w:rPr>
          <w:u w:val="single"/>
        </w:rPr>
        <w:t>Музыкальное оформление спектакля</w:t>
      </w:r>
      <w:r>
        <w:t xml:space="preserve">: </w:t>
      </w:r>
    </w:p>
    <w:p w:rsidR="009E3974" w:rsidRDefault="009E3974" w:rsidP="00002993">
      <w:pPr>
        <w:spacing w:line="180" w:lineRule="atLeast"/>
      </w:pPr>
      <w:r>
        <w:t>• Соответствие музыкального решения целостному образу спектакля.</w:t>
      </w:r>
    </w:p>
    <w:p w:rsidR="009E3974" w:rsidRDefault="009E3974" w:rsidP="00002993">
      <w:pPr>
        <w:spacing w:line="180" w:lineRule="atLeast"/>
      </w:pPr>
      <w:r>
        <w:t>• Адекватность музыкального подбора возрасту исполнителей.</w:t>
      </w:r>
    </w:p>
    <w:p w:rsidR="009E3974" w:rsidRDefault="009E3974" w:rsidP="00002993">
      <w:pPr>
        <w:spacing w:line="180" w:lineRule="atLeast"/>
      </w:pPr>
      <w:r>
        <w:t xml:space="preserve">• Эмоциональная выразительность </w:t>
      </w:r>
      <w:r w:rsidR="00E16860">
        <w:t xml:space="preserve">и музыкальная чистота </w:t>
      </w:r>
      <w:r>
        <w:t>исполнения «живых» музыкальных номеров.</w:t>
      </w:r>
    </w:p>
    <w:p w:rsidR="009E3974" w:rsidRDefault="009E3974" w:rsidP="0092689E">
      <w:pPr>
        <w:spacing w:line="180" w:lineRule="atLeast"/>
      </w:pPr>
      <w:r>
        <w:t xml:space="preserve">5.6. </w:t>
      </w:r>
      <w:r w:rsidRPr="00002993">
        <w:rPr>
          <w:u w:val="single"/>
        </w:rPr>
        <w:t>Пластический образ спектакля</w:t>
      </w:r>
      <w:r>
        <w:t>:</w:t>
      </w:r>
    </w:p>
    <w:p w:rsidR="009E3974" w:rsidRDefault="009E3974" w:rsidP="00002993">
      <w:pPr>
        <w:spacing w:line="180" w:lineRule="atLeast"/>
      </w:pPr>
      <w:r>
        <w:t>• Соответствие пластического решения целостному образу спектакля.</w:t>
      </w:r>
    </w:p>
    <w:p w:rsidR="009E3974" w:rsidRDefault="009E3974" w:rsidP="00002993">
      <w:pPr>
        <w:spacing w:line="180" w:lineRule="atLeast"/>
      </w:pPr>
      <w:r>
        <w:t xml:space="preserve">• </w:t>
      </w:r>
      <w:r w:rsidR="00E15D4B">
        <w:t>Уровень пластических (хореографических) умений детей</w:t>
      </w:r>
      <w:r>
        <w:t>.</w:t>
      </w:r>
    </w:p>
    <w:p w:rsidR="009E3974" w:rsidRDefault="009E3974" w:rsidP="00002993">
      <w:pPr>
        <w:spacing w:line="180" w:lineRule="atLeast"/>
        <w:jc w:val="both"/>
      </w:pPr>
      <w:r>
        <w:t>• Оригинальность и разнообразие пластического рисунка спектакля в целом.</w:t>
      </w:r>
    </w:p>
    <w:p w:rsidR="001043A1" w:rsidRDefault="001043A1" w:rsidP="00857484">
      <w:pPr>
        <w:spacing w:line="180" w:lineRule="atLeast"/>
        <w:jc w:val="center"/>
        <w:rPr>
          <w:rStyle w:val="submenu-table"/>
          <w:b/>
          <w:bCs/>
        </w:rPr>
      </w:pPr>
    </w:p>
    <w:p w:rsidR="009E3974" w:rsidRDefault="009E3974" w:rsidP="00857484">
      <w:pPr>
        <w:spacing w:line="180" w:lineRule="atLeast"/>
        <w:jc w:val="center"/>
        <w:rPr>
          <w:rStyle w:val="submenu-table"/>
          <w:b/>
          <w:bCs/>
        </w:rPr>
      </w:pPr>
      <w:r>
        <w:rPr>
          <w:rStyle w:val="submenu-table"/>
          <w:b/>
          <w:bCs/>
        </w:rPr>
        <w:t>VI. Награждение по итогам конкурса.</w:t>
      </w:r>
    </w:p>
    <w:p w:rsidR="009E3974" w:rsidRDefault="009E3974" w:rsidP="00E9031C">
      <w:pPr>
        <w:jc w:val="both"/>
        <w:rPr>
          <w:shd w:val="clear" w:color="auto" w:fill="FFFFFF"/>
        </w:rPr>
      </w:pPr>
      <w:r w:rsidRPr="0037389C">
        <w:t>6.1. По итогам к</w:t>
      </w:r>
      <w:r>
        <w:t xml:space="preserve">онкурса присуждаются призовые места и (или) определяются </w:t>
      </w:r>
      <w:r w:rsidRPr="002360C1">
        <w:rPr>
          <w:bCs/>
        </w:rPr>
        <w:t>победители в н</w:t>
      </w:r>
      <w:r w:rsidRPr="002360C1">
        <w:rPr>
          <w:bCs/>
          <w:shd w:val="clear" w:color="auto" w:fill="FFFFFF"/>
        </w:rPr>
        <w:t>оминациях</w:t>
      </w:r>
      <w:r>
        <w:rPr>
          <w:b/>
          <w:shd w:val="clear" w:color="auto" w:fill="FFFFFF"/>
        </w:rPr>
        <w:t xml:space="preserve"> </w:t>
      </w:r>
      <w:r w:rsidR="00761453">
        <w:rPr>
          <w:bCs/>
          <w:shd w:val="clear" w:color="auto" w:fill="FFFFFF"/>
        </w:rPr>
        <w:t>(по решению жюри).</w:t>
      </w:r>
    </w:p>
    <w:p w:rsidR="009E3974" w:rsidRPr="001C1E22" w:rsidRDefault="009E3974" w:rsidP="001C1E22">
      <w:pPr>
        <w:spacing w:line="180" w:lineRule="atLeast"/>
        <w:jc w:val="both"/>
      </w:pPr>
      <w:r w:rsidRPr="001C1E22">
        <w:lastRenderedPageBreak/>
        <w:t xml:space="preserve">6.2. </w:t>
      </w:r>
      <w:r w:rsidRPr="001C1E22">
        <w:rPr>
          <w:b/>
        </w:rPr>
        <w:t>Гран-при</w:t>
      </w:r>
      <w:r w:rsidRPr="001C1E22">
        <w:t xml:space="preserve"> определяется путем голосования членов жюри и присуждается одному из участников, набравшему наибольшее число голосов. По решению жюри Гран-при может не присуждаться. </w:t>
      </w:r>
    </w:p>
    <w:p w:rsidR="009E3974" w:rsidRDefault="009E3974" w:rsidP="003A459D">
      <w:pPr>
        <w:spacing w:line="180" w:lineRule="atLeast"/>
        <w:jc w:val="both"/>
      </w:pPr>
      <w:r w:rsidRPr="001C1E22">
        <w:t xml:space="preserve">6.3. </w:t>
      </w:r>
      <w:r w:rsidRPr="001C1E22">
        <w:rPr>
          <w:b/>
        </w:rPr>
        <w:t>Приз «Счастливое местечко»</w:t>
      </w:r>
      <w:r w:rsidRPr="001C1E22">
        <w:t xml:space="preserve"> присуждается зрителю в результате лотерейного розыгрыша – по номеру ряда и места в зрительном зале.</w:t>
      </w:r>
    </w:p>
    <w:p w:rsidR="009E3974" w:rsidRDefault="009E3974" w:rsidP="001C1E22">
      <w:pPr>
        <w:spacing w:line="180" w:lineRule="atLeast"/>
        <w:jc w:val="both"/>
      </w:pPr>
      <w:r>
        <w:t xml:space="preserve">6.4. Все участники конкурса награждаются Дипломами участника. Победители (коллективы и актеры) награждаются Дипломами победителя </w:t>
      </w:r>
      <w:r w:rsidR="00F456BA">
        <w:t>по местам и номинациям</w:t>
      </w:r>
      <w:r>
        <w:t xml:space="preserve">. </w:t>
      </w:r>
    </w:p>
    <w:p w:rsidR="001043A1" w:rsidRDefault="001043A1" w:rsidP="00857484">
      <w:pPr>
        <w:jc w:val="center"/>
        <w:rPr>
          <w:rStyle w:val="submenu-table"/>
          <w:b/>
          <w:bCs/>
        </w:rPr>
      </w:pPr>
    </w:p>
    <w:p w:rsidR="009E3974" w:rsidRDefault="009E3974" w:rsidP="00857484">
      <w:pPr>
        <w:jc w:val="center"/>
        <w:rPr>
          <w:rStyle w:val="submenu-table"/>
          <w:b/>
          <w:bCs/>
        </w:rPr>
      </w:pPr>
      <w:r>
        <w:rPr>
          <w:rStyle w:val="submenu-table"/>
          <w:b/>
          <w:bCs/>
        </w:rPr>
        <w:t>VII. Финансирование конкурса.</w:t>
      </w:r>
    </w:p>
    <w:p w:rsidR="009E3974" w:rsidRDefault="009E3974" w:rsidP="00857484">
      <w:pPr>
        <w:jc w:val="both"/>
        <w:rPr>
          <w:rStyle w:val="submenu-table"/>
          <w:bCs/>
        </w:rPr>
      </w:pPr>
      <w:r>
        <w:rPr>
          <w:rStyle w:val="submenu-table"/>
          <w:bCs/>
        </w:rPr>
        <w:t>7.1. Источниками финансового обеспечения Конкурса могут быть спонсорские благотворительные взносы, доходы от продажи билетов, другие поступления.</w:t>
      </w:r>
    </w:p>
    <w:p w:rsidR="001043A1" w:rsidRDefault="001043A1" w:rsidP="00857484">
      <w:pPr>
        <w:jc w:val="center"/>
        <w:rPr>
          <w:rStyle w:val="submenu-table"/>
          <w:b/>
          <w:bCs/>
        </w:rPr>
      </w:pPr>
    </w:p>
    <w:p w:rsidR="009E3974" w:rsidRDefault="009E3974" w:rsidP="00857484">
      <w:pPr>
        <w:jc w:val="center"/>
        <w:rPr>
          <w:rStyle w:val="submenu-table"/>
          <w:b/>
          <w:bCs/>
        </w:rPr>
      </w:pPr>
      <w:r>
        <w:rPr>
          <w:rStyle w:val="submenu-table"/>
          <w:b/>
          <w:bCs/>
        </w:rPr>
        <w:t>VIII. Оргкомитет.</w:t>
      </w:r>
    </w:p>
    <w:p w:rsidR="009E3974" w:rsidRDefault="009E3974" w:rsidP="00857484">
      <w:pPr>
        <w:jc w:val="both"/>
        <w:rPr>
          <w:rStyle w:val="submenu-table"/>
          <w:bCs/>
        </w:rPr>
      </w:pPr>
      <w:r>
        <w:rPr>
          <w:rStyle w:val="submenu-table"/>
          <w:bCs/>
        </w:rPr>
        <w:t>8.1. З</w:t>
      </w:r>
      <w:r w:rsidR="00E17220">
        <w:rPr>
          <w:rStyle w:val="submenu-table"/>
          <w:bCs/>
        </w:rPr>
        <w:t>аведующий МА</w:t>
      </w:r>
      <w:r w:rsidRPr="00F866A3">
        <w:rPr>
          <w:rStyle w:val="submenu-table"/>
          <w:bCs/>
        </w:rPr>
        <w:t>ДОУ «Д</w:t>
      </w:r>
      <w:r w:rsidR="00E17220">
        <w:rPr>
          <w:rStyle w:val="submenu-table"/>
          <w:bCs/>
        </w:rPr>
        <w:t>етский сад</w:t>
      </w:r>
      <w:r w:rsidRPr="00F866A3">
        <w:rPr>
          <w:rStyle w:val="submenu-table"/>
          <w:bCs/>
        </w:rPr>
        <w:t xml:space="preserve"> № 102» </w:t>
      </w:r>
      <w:r w:rsidR="00FE0DE1">
        <w:rPr>
          <w:rStyle w:val="submenu-table"/>
          <w:bCs/>
        </w:rPr>
        <w:t>Шумилова Е.Н</w:t>
      </w:r>
      <w:r w:rsidRPr="00F866A3">
        <w:rPr>
          <w:rStyle w:val="submenu-table"/>
          <w:bCs/>
        </w:rPr>
        <w:t xml:space="preserve">., тел. </w:t>
      </w:r>
      <w:r w:rsidR="00FE0DE1">
        <w:rPr>
          <w:rStyle w:val="submenu-table"/>
          <w:bCs/>
        </w:rPr>
        <w:t>49-35-02</w:t>
      </w:r>
      <w:r w:rsidRPr="00F866A3">
        <w:rPr>
          <w:rStyle w:val="submenu-table"/>
          <w:bCs/>
        </w:rPr>
        <w:t>.</w:t>
      </w:r>
    </w:p>
    <w:p w:rsidR="009E3974" w:rsidRPr="00F866A3" w:rsidRDefault="009E3974" w:rsidP="00872935">
      <w:pPr>
        <w:ind w:left="426" w:hanging="426"/>
        <w:jc w:val="both"/>
        <w:rPr>
          <w:rStyle w:val="submenu-table"/>
          <w:bCs/>
        </w:rPr>
      </w:pPr>
      <w:r>
        <w:rPr>
          <w:rStyle w:val="submenu-table"/>
          <w:bCs/>
        </w:rPr>
        <w:t xml:space="preserve">8.2. </w:t>
      </w:r>
      <w:r w:rsidR="00FE0DE1">
        <w:rPr>
          <w:rStyle w:val="submenu-table"/>
          <w:bCs/>
        </w:rPr>
        <w:t>С</w:t>
      </w:r>
      <w:r w:rsidR="00872935">
        <w:rPr>
          <w:rStyle w:val="submenu-table"/>
          <w:bCs/>
        </w:rPr>
        <w:t>тарший воспитатель</w:t>
      </w:r>
      <w:r w:rsidR="00E17220">
        <w:rPr>
          <w:rStyle w:val="submenu-table"/>
          <w:bCs/>
        </w:rPr>
        <w:t xml:space="preserve"> Меньшикова В.Н</w:t>
      </w:r>
      <w:r w:rsidR="00872935">
        <w:rPr>
          <w:rStyle w:val="submenu-table"/>
          <w:bCs/>
        </w:rPr>
        <w:t xml:space="preserve">., </w:t>
      </w:r>
      <w:r>
        <w:rPr>
          <w:rStyle w:val="submenu-table"/>
          <w:bCs/>
        </w:rPr>
        <w:t xml:space="preserve">тел. </w:t>
      </w:r>
      <w:r w:rsidR="00E17220">
        <w:rPr>
          <w:rStyle w:val="submenu-table"/>
          <w:bCs/>
        </w:rPr>
        <w:t>8921-147-02-20</w:t>
      </w:r>
      <w:r>
        <w:rPr>
          <w:rStyle w:val="submenu-table"/>
          <w:bCs/>
        </w:rPr>
        <w:t>.</w:t>
      </w:r>
    </w:p>
    <w:p w:rsidR="009E3974" w:rsidRDefault="009E3974"/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1043A1" w:rsidRDefault="001043A1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</w:p>
    <w:p w:rsidR="009E3974" w:rsidRPr="0072314A" w:rsidRDefault="009E3974" w:rsidP="0072314A">
      <w:pPr>
        <w:spacing w:line="240" w:lineRule="atLeast"/>
        <w:jc w:val="right"/>
        <w:rPr>
          <w:bCs/>
          <w:i/>
          <w:iCs/>
          <w:sz w:val="26"/>
          <w:szCs w:val="26"/>
        </w:rPr>
      </w:pPr>
      <w:r w:rsidRPr="0053495D">
        <w:rPr>
          <w:bCs/>
          <w:i/>
          <w:iCs/>
          <w:sz w:val="26"/>
          <w:szCs w:val="26"/>
        </w:rPr>
        <w:t>Приложение 1</w:t>
      </w:r>
    </w:p>
    <w:p w:rsidR="009E3974" w:rsidRDefault="009E3974" w:rsidP="0065453C">
      <w:pPr>
        <w:spacing w:line="240" w:lineRule="atLeast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Угловой штамп М</w:t>
      </w:r>
      <w:r w:rsidR="00AD2F1E">
        <w:rPr>
          <w:bCs/>
          <w:iCs/>
          <w:sz w:val="26"/>
          <w:szCs w:val="26"/>
        </w:rPr>
        <w:t>А</w:t>
      </w:r>
      <w:r>
        <w:rPr>
          <w:bCs/>
          <w:iCs/>
          <w:sz w:val="26"/>
          <w:szCs w:val="26"/>
        </w:rPr>
        <w:t>ДОУ</w:t>
      </w:r>
      <w:r>
        <w:rPr>
          <w:bCs/>
          <w:iCs/>
          <w:sz w:val="26"/>
          <w:szCs w:val="26"/>
        </w:rPr>
        <w:tab/>
      </w:r>
      <w:r>
        <w:rPr>
          <w:bCs/>
          <w:iCs/>
          <w:sz w:val="26"/>
          <w:szCs w:val="26"/>
        </w:rPr>
        <w:tab/>
      </w:r>
      <w:r>
        <w:rPr>
          <w:bCs/>
          <w:iCs/>
          <w:sz w:val="26"/>
          <w:szCs w:val="26"/>
        </w:rPr>
        <w:tab/>
      </w:r>
      <w:r>
        <w:rPr>
          <w:bCs/>
          <w:iCs/>
          <w:sz w:val="26"/>
          <w:szCs w:val="26"/>
        </w:rPr>
        <w:tab/>
      </w:r>
    </w:p>
    <w:p w:rsidR="009E3974" w:rsidRPr="00C06512" w:rsidRDefault="009E3974" w:rsidP="0065453C">
      <w:pPr>
        <w:spacing w:line="240" w:lineRule="atLeast"/>
        <w:ind w:left="5103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В организационный комитет</w:t>
      </w:r>
    </w:p>
    <w:p w:rsidR="009E3974" w:rsidRDefault="009E3974" w:rsidP="0065453C">
      <w:pPr>
        <w:spacing w:line="240" w:lineRule="atLeast"/>
        <w:ind w:left="5103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 xml:space="preserve">Городского </w:t>
      </w:r>
      <w:r>
        <w:rPr>
          <w:bCs/>
          <w:iCs/>
          <w:sz w:val="26"/>
          <w:szCs w:val="26"/>
        </w:rPr>
        <w:t>конкурса</w:t>
      </w:r>
      <w:r w:rsidRPr="00C06512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 xml:space="preserve"> детских</w:t>
      </w:r>
    </w:p>
    <w:p w:rsidR="009E3974" w:rsidRPr="00C06512" w:rsidRDefault="009E3974" w:rsidP="0065453C">
      <w:pPr>
        <w:spacing w:line="240" w:lineRule="atLeast"/>
        <w:ind w:left="5103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театральных</w:t>
      </w:r>
      <w:r w:rsidRPr="00C06512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 xml:space="preserve">коллективов «Бибигон»     </w:t>
      </w:r>
    </w:p>
    <w:p w:rsidR="009E3974" w:rsidRPr="00C06512" w:rsidRDefault="009E3974" w:rsidP="0065453C">
      <w:pPr>
        <w:spacing w:line="240" w:lineRule="atLeast"/>
        <w:ind w:left="4248" w:firstLine="708"/>
        <w:jc w:val="both"/>
        <w:rPr>
          <w:bCs/>
          <w:iCs/>
          <w:sz w:val="26"/>
          <w:szCs w:val="26"/>
        </w:rPr>
      </w:pPr>
    </w:p>
    <w:p w:rsidR="009E3974" w:rsidRPr="00C06512" w:rsidRDefault="009E3974" w:rsidP="0065453C">
      <w:pPr>
        <w:spacing w:line="240" w:lineRule="atLeast"/>
        <w:ind w:left="4248" w:firstLine="708"/>
        <w:jc w:val="both"/>
        <w:rPr>
          <w:bCs/>
          <w:iCs/>
          <w:sz w:val="26"/>
          <w:szCs w:val="26"/>
        </w:rPr>
      </w:pPr>
    </w:p>
    <w:p w:rsidR="009E3974" w:rsidRDefault="009E3974" w:rsidP="0065453C">
      <w:pPr>
        <w:spacing w:line="240" w:lineRule="atLeast"/>
        <w:ind w:left="4248" w:firstLine="708"/>
        <w:jc w:val="both"/>
        <w:rPr>
          <w:bCs/>
          <w:iCs/>
          <w:sz w:val="26"/>
          <w:szCs w:val="26"/>
        </w:rPr>
      </w:pPr>
    </w:p>
    <w:p w:rsidR="009E3974" w:rsidRPr="00C06512" w:rsidRDefault="009E3974" w:rsidP="0065453C">
      <w:pPr>
        <w:spacing w:line="240" w:lineRule="atLeast"/>
        <w:jc w:val="both"/>
        <w:rPr>
          <w:bCs/>
          <w:iCs/>
          <w:sz w:val="26"/>
          <w:szCs w:val="26"/>
        </w:rPr>
      </w:pPr>
    </w:p>
    <w:p w:rsidR="009E3974" w:rsidRPr="00C06512" w:rsidRDefault="009E3974" w:rsidP="0065453C">
      <w:pPr>
        <w:spacing w:line="240" w:lineRule="atLeast"/>
        <w:ind w:left="4248" w:firstLine="708"/>
        <w:jc w:val="both"/>
        <w:rPr>
          <w:bCs/>
          <w:iCs/>
          <w:sz w:val="26"/>
          <w:szCs w:val="26"/>
        </w:rPr>
      </w:pPr>
    </w:p>
    <w:p w:rsidR="009E3974" w:rsidRPr="00C06512" w:rsidRDefault="009E3974" w:rsidP="0065453C">
      <w:pPr>
        <w:spacing w:line="240" w:lineRule="atLeast"/>
        <w:ind w:left="3402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ЗАЯВКА.</w:t>
      </w:r>
    </w:p>
    <w:p w:rsidR="009E3974" w:rsidRPr="00C06512" w:rsidRDefault="009E3974" w:rsidP="0065453C">
      <w:pPr>
        <w:spacing w:line="240" w:lineRule="atLeast"/>
        <w:ind w:firstLine="567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 xml:space="preserve">Просим Вас включить в состав участников </w:t>
      </w:r>
      <w:r w:rsidR="00FE0DE1">
        <w:rPr>
          <w:bCs/>
          <w:iCs/>
          <w:sz w:val="26"/>
          <w:szCs w:val="26"/>
          <w:lang w:val="en-US"/>
        </w:rPr>
        <w:t>X</w:t>
      </w:r>
      <w:r w:rsidR="00872935" w:rsidRPr="00872935">
        <w:rPr>
          <w:bCs/>
          <w:iCs/>
          <w:sz w:val="26"/>
          <w:szCs w:val="26"/>
        </w:rPr>
        <w:t xml:space="preserve"> </w:t>
      </w:r>
      <w:r w:rsidRPr="00C06512">
        <w:rPr>
          <w:bCs/>
          <w:iCs/>
          <w:sz w:val="26"/>
          <w:szCs w:val="26"/>
        </w:rPr>
        <w:t xml:space="preserve">городского </w:t>
      </w:r>
      <w:r>
        <w:rPr>
          <w:bCs/>
          <w:iCs/>
          <w:sz w:val="26"/>
          <w:szCs w:val="26"/>
        </w:rPr>
        <w:t>конкурса</w:t>
      </w:r>
      <w:r w:rsidRPr="00C06512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детских театральных</w:t>
      </w:r>
      <w:r w:rsidRPr="00C06512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коллективов</w:t>
      </w:r>
      <w:r w:rsidRPr="00C06512">
        <w:rPr>
          <w:bCs/>
          <w:iCs/>
          <w:sz w:val="26"/>
          <w:szCs w:val="26"/>
        </w:rPr>
        <w:t xml:space="preserve"> «</w:t>
      </w:r>
      <w:r>
        <w:rPr>
          <w:bCs/>
          <w:iCs/>
          <w:sz w:val="26"/>
          <w:szCs w:val="26"/>
        </w:rPr>
        <w:t>Бибигон</w:t>
      </w:r>
      <w:r w:rsidRPr="00C06512">
        <w:rPr>
          <w:bCs/>
          <w:iCs/>
          <w:sz w:val="26"/>
          <w:szCs w:val="26"/>
        </w:rPr>
        <w:t>» коллектив М</w:t>
      </w:r>
      <w:r w:rsidR="00E15D4B">
        <w:rPr>
          <w:bCs/>
          <w:iCs/>
          <w:sz w:val="26"/>
          <w:szCs w:val="26"/>
        </w:rPr>
        <w:t>А</w:t>
      </w:r>
      <w:r w:rsidRPr="00C06512">
        <w:rPr>
          <w:bCs/>
          <w:iCs/>
          <w:sz w:val="26"/>
          <w:szCs w:val="26"/>
        </w:rPr>
        <w:t>ДОУ «Детский сад</w:t>
      </w:r>
      <w:r>
        <w:rPr>
          <w:bCs/>
          <w:iCs/>
          <w:sz w:val="26"/>
          <w:szCs w:val="26"/>
        </w:rPr>
        <w:t xml:space="preserve"> № __</w:t>
      </w:r>
      <w:r w:rsidRPr="00C06512">
        <w:rPr>
          <w:bCs/>
          <w:iCs/>
          <w:sz w:val="26"/>
          <w:szCs w:val="26"/>
        </w:rPr>
        <w:t>»:</w:t>
      </w:r>
    </w:p>
    <w:p w:rsidR="009E3974" w:rsidRPr="00C06512" w:rsidRDefault="009E3974" w:rsidP="0065453C">
      <w:pPr>
        <w:spacing w:line="240" w:lineRule="atLeast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Количество детей:</w:t>
      </w:r>
      <w:r>
        <w:rPr>
          <w:bCs/>
          <w:iCs/>
          <w:sz w:val="26"/>
          <w:szCs w:val="26"/>
        </w:rPr>
        <w:t xml:space="preserve"> _____</w:t>
      </w:r>
    </w:p>
    <w:p w:rsidR="009E3974" w:rsidRPr="00C06512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Фамилия, имя  детей, возраст:</w:t>
      </w:r>
    </w:p>
    <w:p w:rsidR="009E3974" w:rsidRPr="00C06512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1.</w:t>
      </w:r>
    </w:p>
    <w:p w:rsidR="009E3974" w:rsidRPr="00C06512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2.</w:t>
      </w:r>
    </w:p>
    <w:p w:rsidR="009E3974" w:rsidRPr="00C06512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3……</w:t>
      </w:r>
    </w:p>
    <w:p w:rsidR="009E3974" w:rsidRDefault="009E3974" w:rsidP="0065453C">
      <w:pPr>
        <w:spacing w:line="240" w:lineRule="atLeast"/>
        <w:rPr>
          <w:bCs/>
          <w:iCs/>
          <w:sz w:val="26"/>
          <w:szCs w:val="26"/>
        </w:rPr>
      </w:pPr>
    </w:p>
    <w:p w:rsidR="009E3974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Название  спектакля:</w:t>
      </w:r>
    </w:p>
    <w:p w:rsidR="009E3974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Руководитель</w:t>
      </w:r>
      <w:r w:rsidR="00F9031F">
        <w:rPr>
          <w:bCs/>
          <w:iCs/>
          <w:sz w:val="26"/>
          <w:szCs w:val="26"/>
        </w:rPr>
        <w:t>(и)</w:t>
      </w:r>
      <w:r w:rsidRPr="00C06512">
        <w:rPr>
          <w:bCs/>
          <w:iCs/>
          <w:sz w:val="26"/>
          <w:szCs w:val="26"/>
        </w:rPr>
        <w:t xml:space="preserve"> театрального коллектива</w:t>
      </w:r>
      <w:r>
        <w:rPr>
          <w:bCs/>
          <w:iCs/>
          <w:sz w:val="26"/>
          <w:szCs w:val="26"/>
        </w:rPr>
        <w:t xml:space="preserve"> (</w:t>
      </w:r>
      <w:r w:rsidRPr="00543945">
        <w:rPr>
          <w:bCs/>
          <w:iCs/>
          <w:sz w:val="26"/>
          <w:szCs w:val="26"/>
          <w:u w:val="single"/>
        </w:rPr>
        <w:t>ФИО полностью, должность</w:t>
      </w:r>
      <w:r>
        <w:rPr>
          <w:bCs/>
          <w:iCs/>
          <w:sz w:val="26"/>
          <w:szCs w:val="26"/>
        </w:rPr>
        <w:t>)</w:t>
      </w:r>
      <w:r w:rsidRPr="00C06512">
        <w:rPr>
          <w:bCs/>
          <w:iCs/>
          <w:sz w:val="26"/>
          <w:szCs w:val="26"/>
        </w:rPr>
        <w:t>:</w:t>
      </w:r>
    </w:p>
    <w:p w:rsidR="009E3974" w:rsidRPr="00C06512" w:rsidRDefault="009E3974" w:rsidP="0065453C">
      <w:pPr>
        <w:spacing w:line="240" w:lineRule="atLeast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Контактный телефон:</w:t>
      </w:r>
    </w:p>
    <w:p w:rsidR="009E3974" w:rsidRPr="00C06512" w:rsidRDefault="009E3974" w:rsidP="0065453C">
      <w:pPr>
        <w:spacing w:line="240" w:lineRule="atLeast"/>
        <w:jc w:val="both"/>
        <w:rPr>
          <w:bCs/>
          <w:iCs/>
          <w:sz w:val="26"/>
          <w:szCs w:val="26"/>
        </w:rPr>
      </w:pPr>
    </w:p>
    <w:p w:rsidR="009E3974" w:rsidRPr="00C06512" w:rsidRDefault="009E3974" w:rsidP="0065453C">
      <w:pPr>
        <w:spacing w:line="240" w:lineRule="atLeast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Заведующий М</w:t>
      </w:r>
      <w:r w:rsidR="00AD2F1E">
        <w:rPr>
          <w:bCs/>
          <w:iCs/>
          <w:sz w:val="26"/>
          <w:szCs w:val="26"/>
        </w:rPr>
        <w:t>А</w:t>
      </w:r>
      <w:r w:rsidRPr="00C06512">
        <w:rPr>
          <w:bCs/>
          <w:iCs/>
          <w:sz w:val="26"/>
          <w:szCs w:val="26"/>
        </w:rPr>
        <w:t>ДОУ</w:t>
      </w:r>
    </w:p>
    <w:p w:rsidR="009E3974" w:rsidRDefault="009E3974" w:rsidP="0072314A">
      <w:pPr>
        <w:spacing w:line="240" w:lineRule="atLeast"/>
        <w:jc w:val="both"/>
        <w:rPr>
          <w:bCs/>
          <w:iCs/>
          <w:sz w:val="26"/>
          <w:szCs w:val="26"/>
        </w:rPr>
      </w:pPr>
      <w:r w:rsidRPr="00C06512">
        <w:rPr>
          <w:bCs/>
          <w:iCs/>
          <w:sz w:val="26"/>
          <w:szCs w:val="26"/>
        </w:rPr>
        <w:t>М.</w:t>
      </w:r>
      <w:r>
        <w:rPr>
          <w:bCs/>
          <w:iCs/>
          <w:sz w:val="26"/>
          <w:szCs w:val="26"/>
        </w:rPr>
        <w:t>П.</w:t>
      </w:r>
    </w:p>
    <w:p w:rsidR="009E3974" w:rsidRDefault="009E3974" w:rsidP="00E57CCC">
      <w:pPr>
        <w:spacing w:line="240" w:lineRule="atLeast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</w:t>
      </w:r>
    </w:p>
    <w:p w:rsidR="009E3974" w:rsidRPr="00994B0F" w:rsidRDefault="009E3974" w:rsidP="00E57CCC">
      <w:pPr>
        <w:spacing w:line="240" w:lineRule="atLeast"/>
        <w:jc w:val="right"/>
        <w:rPr>
          <w:bCs/>
          <w:iCs/>
          <w:sz w:val="26"/>
          <w:szCs w:val="26"/>
        </w:rPr>
      </w:pPr>
      <w:r>
        <w:rPr>
          <w:i/>
          <w:sz w:val="26"/>
          <w:szCs w:val="26"/>
        </w:rPr>
        <w:t xml:space="preserve">   </w:t>
      </w:r>
      <w:r w:rsidRPr="00994B0F">
        <w:rPr>
          <w:i/>
          <w:sz w:val="26"/>
          <w:szCs w:val="26"/>
        </w:rPr>
        <w:t>Приложение 2</w:t>
      </w:r>
    </w:p>
    <w:p w:rsidR="009E3974" w:rsidRPr="00994B0F" w:rsidRDefault="009E3974" w:rsidP="0072314A">
      <w:r w:rsidRPr="00994B0F">
        <w:t xml:space="preserve">                                                                                                                           </w:t>
      </w:r>
    </w:p>
    <w:p w:rsidR="009E3974" w:rsidRPr="00994B0F" w:rsidRDefault="009E3974" w:rsidP="0072314A">
      <w:r w:rsidRPr="00994B0F">
        <w:t xml:space="preserve">                                                                                                                  Заведующему </w:t>
      </w:r>
    </w:p>
    <w:p w:rsidR="009E3974" w:rsidRPr="00994B0F" w:rsidRDefault="009E3974" w:rsidP="0072314A">
      <w:r w:rsidRPr="00994B0F">
        <w:t xml:space="preserve">                                                                                                                  М</w:t>
      </w:r>
      <w:r w:rsidR="00AD2F1E">
        <w:t>А</w:t>
      </w:r>
      <w:r w:rsidRPr="00994B0F">
        <w:t>ДОУ «Детский сад №..»</w:t>
      </w:r>
    </w:p>
    <w:p w:rsidR="009E3974" w:rsidRPr="00994B0F" w:rsidRDefault="009E3974" w:rsidP="0072314A">
      <w:pPr>
        <w:jc w:val="center"/>
      </w:pPr>
    </w:p>
    <w:p w:rsidR="009E3974" w:rsidRPr="00994B0F" w:rsidRDefault="009E3974" w:rsidP="0072314A">
      <w:pPr>
        <w:jc w:val="center"/>
      </w:pPr>
    </w:p>
    <w:p w:rsidR="00AD2F1E" w:rsidRDefault="009E3974" w:rsidP="0072314A">
      <w:pPr>
        <w:jc w:val="center"/>
      </w:pPr>
      <w:r w:rsidRPr="00994B0F">
        <w:t xml:space="preserve">РАЗРЕШЕНИЕ НА ИСПОЛЬЗОВАНИЕ </w:t>
      </w:r>
    </w:p>
    <w:p w:rsidR="009E3974" w:rsidRPr="00994B0F" w:rsidRDefault="00AD2F1E" w:rsidP="0072314A">
      <w:pPr>
        <w:jc w:val="center"/>
      </w:pPr>
      <w:r>
        <w:t>ПЕРСОНАЛЬНЫХ ДАННЫХ И ИЗОБРАЖЕНИЙ</w:t>
      </w:r>
      <w:r w:rsidR="009E3974" w:rsidRPr="00994B0F">
        <w:t xml:space="preserve"> РЕБЕНКА</w:t>
      </w:r>
    </w:p>
    <w:p w:rsidR="009E3974" w:rsidRPr="00994B0F" w:rsidRDefault="009E3974" w:rsidP="0072314A"/>
    <w:p w:rsidR="009E3974" w:rsidRPr="00994B0F" w:rsidRDefault="009E3974" w:rsidP="00AD2F1E">
      <w:pPr>
        <w:jc w:val="both"/>
      </w:pPr>
      <w:r w:rsidRPr="00994B0F">
        <w:t>Я, ______________________________________________________________</w:t>
      </w:r>
      <w:r w:rsidR="00AD2F1E">
        <w:t>_________</w:t>
      </w:r>
      <w:r w:rsidRPr="00994B0F">
        <w:t xml:space="preserve">, разрешаю на безвозмездной основе </w:t>
      </w:r>
      <w:r w:rsidR="00AD2F1E">
        <w:t xml:space="preserve">использовать персональные данные и </w:t>
      </w:r>
      <w:r w:rsidRPr="00994B0F">
        <w:t xml:space="preserve">публиковать фотографии </w:t>
      </w:r>
      <w:r w:rsidR="00AD2F1E">
        <w:t xml:space="preserve">и видео </w:t>
      </w:r>
      <w:r w:rsidRPr="00994B0F">
        <w:t>моего сына / дочери</w:t>
      </w:r>
    </w:p>
    <w:p w:rsidR="009E3974" w:rsidRPr="00994B0F" w:rsidRDefault="009E3974" w:rsidP="00AD2F1E">
      <w:pPr>
        <w:jc w:val="both"/>
      </w:pPr>
      <w:r w:rsidRPr="00994B0F">
        <w:t>ФИО: ___________________________________________________________</w:t>
      </w:r>
      <w:r w:rsidR="00AD2F1E">
        <w:t>________________,</w:t>
      </w:r>
    </w:p>
    <w:p w:rsidR="009E3974" w:rsidRPr="00994B0F" w:rsidRDefault="009E3974" w:rsidP="00AD2F1E">
      <w:pPr>
        <w:jc w:val="both"/>
      </w:pPr>
      <w:r w:rsidRPr="00994B0F">
        <w:t xml:space="preserve">на которых он (она) изображен (а), на официальном сайте образовательного учреждения, сайте управления образования мэрии г.Череповца, </w:t>
      </w:r>
      <w:r w:rsidR="00AD2F1E">
        <w:t xml:space="preserve">в социальной сети ВКонтакте, </w:t>
      </w:r>
      <w:r w:rsidRPr="00994B0F">
        <w:t>в качестве иллюстраций на мероприятиях: семинарах, конференциях, конкурсах, мастер-классах.</w:t>
      </w:r>
    </w:p>
    <w:p w:rsidR="009E3974" w:rsidRPr="00994B0F" w:rsidRDefault="009E3974" w:rsidP="00AD2F1E">
      <w:pPr>
        <w:jc w:val="both"/>
      </w:pPr>
      <w:r w:rsidRPr="00994B0F">
        <w:t xml:space="preserve">Настоящим я удостоверяю, что являюсь родителем ребенка и имею полное право </w:t>
      </w:r>
      <w:r w:rsidR="00AD2F1E">
        <w:t>давать</w:t>
      </w:r>
      <w:r w:rsidRPr="00994B0F">
        <w:t xml:space="preserve"> настоящее </w:t>
      </w:r>
      <w:r w:rsidR="00AD2F1E">
        <w:t>разрешение</w:t>
      </w:r>
      <w:r w:rsidRPr="00994B0F">
        <w:t>. Я подтверждаю, что полностью ознакомлен (а) с вышеупомянутым разрешением.</w:t>
      </w:r>
    </w:p>
    <w:p w:rsidR="009E3974" w:rsidRPr="00994B0F" w:rsidRDefault="009E3974" w:rsidP="00AD2F1E">
      <w:pPr>
        <w:jc w:val="both"/>
      </w:pPr>
      <w:r w:rsidRPr="00994B0F">
        <w:t>Подпись:</w:t>
      </w:r>
    </w:p>
    <w:p w:rsidR="009E3974" w:rsidRDefault="009E3974" w:rsidP="00AD2F1E">
      <w:pPr>
        <w:jc w:val="both"/>
        <w:rPr>
          <w:bCs/>
          <w:i/>
          <w:iCs/>
          <w:sz w:val="26"/>
          <w:szCs w:val="26"/>
        </w:rPr>
      </w:pPr>
      <w:r w:rsidRPr="00994B0F">
        <w:t>Дата:</w:t>
      </w:r>
    </w:p>
    <w:sectPr w:rsidR="009E3974" w:rsidSect="006E3052">
      <w:footerReference w:type="default" r:id="rId9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DD" w:rsidRDefault="00F746DD" w:rsidP="00577580">
      <w:r>
        <w:separator/>
      </w:r>
    </w:p>
  </w:endnote>
  <w:endnote w:type="continuationSeparator" w:id="0">
    <w:p w:rsidR="00F746DD" w:rsidRDefault="00F746DD" w:rsidP="0057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974" w:rsidRDefault="00586C9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215F72">
      <w:rPr>
        <w:noProof/>
      </w:rPr>
      <w:t>1</w:t>
    </w:r>
    <w:r>
      <w:rPr>
        <w:noProof/>
      </w:rPr>
      <w:fldChar w:fldCharType="end"/>
    </w:r>
  </w:p>
  <w:p w:rsidR="009E3974" w:rsidRDefault="009E39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DD" w:rsidRDefault="00F746DD" w:rsidP="00577580">
      <w:r>
        <w:separator/>
      </w:r>
    </w:p>
  </w:footnote>
  <w:footnote w:type="continuationSeparator" w:id="0">
    <w:p w:rsidR="00F746DD" w:rsidRDefault="00F746DD" w:rsidP="00577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35943"/>
    <w:multiLevelType w:val="hybridMultilevel"/>
    <w:tmpl w:val="61F20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F0944"/>
    <w:multiLevelType w:val="multilevel"/>
    <w:tmpl w:val="40BE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2E42C0B"/>
    <w:multiLevelType w:val="hybridMultilevel"/>
    <w:tmpl w:val="8B361E84"/>
    <w:lvl w:ilvl="0" w:tplc="1AA485A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6577D"/>
    <w:multiLevelType w:val="hybridMultilevel"/>
    <w:tmpl w:val="4B50D35E"/>
    <w:lvl w:ilvl="0" w:tplc="1AA485A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37729"/>
    <w:multiLevelType w:val="hybridMultilevel"/>
    <w:tmpl w:val="FA16C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D5245"/>
    <w:multiLevelType w:val="hybridMultilevel"/>
    <w:tmpl w:val="BA642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FF654E"/>
    <w:multiLevelType w:val="hybridMultilevel"/>
    <w:tmpl w:val="5D20F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70D4"/>
    <w:multiLevelType w:val="hybridMultilevel"/>
    <w:tmpl w:val="7562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57277"/>
    <w:multiLevelType w:val="hybridMultilevel"/>
    <w:tmpl w:val="4296D8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B31DA8"/>
    <w:multiLevelType w:val="hybridMultilevel"/>
    <w:tmpl w:val="F7B8D326"/>
    <w:lvl w:ilvl="0" w:tplc="1AA485A0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CE2647"/>
    <w:multiLevelType w:val="hybridMultilevel"/>
    <w:tmpl w:val="614C3584"/>
    <w:lvl w:ilvl="0" w:tplc="1AA485A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46108"/>
    <w:multiLevelType w:val="hybridMultilevel"/>
    <w:tmpl w:val="983EFDC6"/>
    <w:lvl w:ilvl="0" w:tplc="1AA485A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E95"/>
    <w:rsid w:val="00002993"/>
    <w:rsid w:val="00007093"/>
    <w:rsid w:val="00074333"/>
    <w:rsid w:val="00085387"/>
    <w:rsid w:val="00090E95"/>
    <w:rsid w:val="000A5814"/>
    <w:rsid w:val="000A706B"/>
    <w:rsid w:val="001043A1"/>
    <w:rsid w:val="001061D6"/>
    <w:rsid w:val="0015025D"/>
    <w:rsid w:val="00153504"/>
    <w:rsid w:val="00187CAF"/>
    <w:rsid w:val="001A3C32"/>
    <w:rsid w:val="001A6678"/>
    <w:rsid w:val="001C1E22"/>
    <w:rsid w:val="001C29ED"/>
    <w:rsid w:val="001F4167"/>
    <w:rsid w:val="00213A09"/>
    <w:rsid w:val="00215F72"/>
    <w:rsid w:val="002360C1"/>
    <w:rsid w:val="00244F6C"/>
    <w:rsid w:val="00245A84"/>
    <w:rsid w:val="00256463"/>
    <w:rsid w:val="00291C57"/>
    <w:rsid w:val="002C588D"/>
    <w:rsid w:val="002E08B2"/>
    <w:rsid w:val="002E60DC"/>
    <w:rsid w:val="002F3B4C"/>
    <w:rsid w:val="00301CAE"/>
    <w:rsid w:val="00311578"/>
    <w:rsid w:val="003226D6"/>
    <w:rsid w:val="00341633"/>
    <w:rsid w:val="00347628"/>
    <w:rsid w:val="003551B4"/>
    <w:rsid w:val="00365985"/>
    <w:rsid w:val="0037389C"/>
    <w:rsid w:val="00387480"/>
    <w:rsid w:val="003A451E"/>
    <w:rsid w:val="003A459D"/>
    <w:rsid w:val="003A6ABE"/>
    <w:rsid w:val="003D58D5"/>
    <w:rsid w:val="004219E9"/>
    <w:rsid w:val="004373A4"/>
    <w:rsid w:val="0045416C"/>
    <w:rsid w:val="00476664"/>
    <w:rsid w:val="004E4701"/>
    <w:rsid w:val="004F3AF0"/>
    <w:rsid w:val="004F4279"/>
    <w:rsid w:val="005300C0"/>
    <w:rsid w:val="0053495D"/>
    <w:rsid w:val="00543945"/>
    <w:rsid w:val="00547C19"/>
    <w:rsid w:val="00556A24"/>
    <w:rsid w:val="0056434C"/>
    <w:rsid w:val="00572B30"/>
    <w:rsid w:val="00577580"/>
    <w:rsid w:val="00586C92"/>
    <w:rsid w:val="0059179B"/>
    <w:rsid w:val="005A1716"/>
    <w:rsid w:val="005E2E4D"/>
    <w:rsid w:val="00622153"/>
    <w:rsid w:val="006534AD"/>
    <w:rsid w:val="0065453C"/>
    <w:rsid w:val="00670DD1"/>
    <w:rsid w:val="00675174"/>
    <w:rsid w:val="006A5CF5"/>
    <w:rsid w:val="006A7C54"/>
    <w:rsid w:val="006E2A12"/>
    <w:rsid w:val="006E3052"/>
    <w:rsid w:val="006E721F"/>
    <w:rsid w:val="007167F0"/>
    <w:rsid w:val="007211A5"/>
    <w:rsid w:val="0072314A"/>
    <w:rsid w:val="00726C19"/>
    <w:rsid w:val="00761453"/>
    <w:rsid w:val="007776BF"/>
    <w:rsid w:val="0078413A"/>
    <w:rsid w:val="00787E0B"/>
    <w:rsid w:val="0079580D"/>
    <w:rsid w:val="007A3E73"/>
    <w:rsid w:val="007B31EB"/>
    <w:rsid w:val="007D3574"/>
    <w:rsid w:val="00801925"/>
    <w:rsid w:val="008225F9"/>
    <w:rsid w:val="008272F8"/>
    <w:rsid w:val="00857484"/>
    <w:rsid w:val="00872935"/>
    <w:rsid w:val="00873E2E"/>
    <w:rsid w:val="00875B5D"/>
    <w:rsid w:val="008C3625"/>
    <w:rsid w:val="008C38C6"/>
    <w:rsid w:val="00904295"/>
    <w:rsid w:val="0092689E"/>
    <w:rsid w:val="00940574"/>
    <w:rsid w:val="00951168"/>
    <w:rsid w:val="009522B8"/>
    <w:rsid w:val="00952D23"/>
    <w:rsid w:val="00991212"/>
    <w:rsid w:val="00994B0F"/>
    <w:rsid w:val="00994B1D"/>
    <w:rsid w:val="009E3974"/>
    <w:rsid w:val="009F2861"/>
    <w:rsid w:val="00A05D28"/>
    <w:rsid w:val="00A26262"/>
    <w:rsid w:val="00A521BD"/>
    <w:rsid w:val="00A656D4"/>
    <w:rsid w:val="00AB58CA"/>
    <w:rsid w:val="00AC2C9E"/>
    <w:rsid w:val="00AD2F1E"/>
    <w:rsid w:val="00AF3E45"/>
    <w:rsid w:val="00B02580"/>
    <w:rsid w:val="00B04A63"/>
    <w:rsid w:val="00B34545"/>
    <w:rsid w:val="00BB7BD1"/>
    <w:rsid w:val="00C06512"/>
    <w:rsid w:val="00C34E3C"/>
    <w:rsid w:val="00C41AE5"/>
    <w:rsid w:val="00C41C06"/>
    <w:rsid w:val="00CB1399"/>
    <w:rsid w:val="00CB2214"/>
    <w:rsid w:val="00CB260A"/>
    <w:rsid w:val="00CB2CA4"/>
    <w:rsid w:val="00CD566A"/>
    <w:rsid w:val="00CE0DEC"/>
    <w:rsid w:val="00CF1649"/>
    <w:rsid w:val="00D00333"/>
    <w:rsid w:val="00D050B7"/>
    <w:rsid w:val="00D23644"/>
    <w:rsid w:val="00D35A83"/>
    <w:rsid w:val="00D67375"/>
    <w:rsid w:val="00E01DB4"/>
    <w:rsid w:val="00E05B20"/>
    <w:rsid w:val="00E15D4B"/>
    <w:rsid w:val="00E16860"/>
    <w:rsid w:val="00E17220"/>
    <w:rsid w:val="00E240FA"/>
    <w:rsid w:val="00E374B0"/>
    <w:rsid w:val="00E5498F"/>
    <w:rsid w:val="00E57CCC"/>
    <w:rsid w:val="00E9031C"/>
    <w:rsid w:val="00EA5A25"/>
    <w:rsid w:val="00EB1272"/>
    <w:rsid w:val="00EB468E"/>
    <w:rsid w:val="00EE4AF6"/>
    <w:rsid w:val="00F3217E"/>
    <w:rsid w:val="00F456BA"/>
    <w:rsid w:val="00F606E8"/>
    <w:rsid w:val="00F746DD"/>
    <w:rsid w:val="00F866A3"/>
    <w:rsid w:val="00F9031F"/>
    <w:rsid w:val="00FB3518"/>
    <w:rsid w:val="00FC058F"/>
    <w:rsid w:val="00FC283C"/>
    <w:rsid w:val="00FD163B"/>
    <w:rsid w:val="00FE0DE1"/>
    <w:rsid w:val="00FF1432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EE8F8E-A4BB-4E6B-A692-D46B160C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4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uiPriority w:val="99"/>
    <w:rsid w:val="00857484"/>
  </w:style>
  <w:style w:type="character" w:styleId="a3">
    <w:name w:val="Hyperlink"/>
    <w:uiPriority w:val="99"/>
    <w:rsid w:val="00857484"/>
    <w:rPr>
      <w:rFonts w:cs="Times New Roman"/>
      <w:color w:val="004B8D"/>
      <w:u w:val="single"/>
    </w:rPr>
  </w:style>
  <w:style w:type="paragraph" w:styleId="a4">
    <w:name w:val="header"/>
    <w:basedOn w:val="a"/>
    <w:link w:val="a5"/>
    <w:uiPriority w:val="99"/>
    <w:rsid w:val="0057758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577580"/>
    <w:rPr>
      <w:rFonts w:ascii="Times New Roman" w:hAnsi="Times New Roman"/>
      <w:sz w:val="24"/>
      <w:lang w:eastAsia="ru-RU"/>
    </w:rPr>
  </w:style>
  <w:style w:type="paragraph" w:styleId="a6">
    <w:name w:val="footer"/>
    <w:basedOn w:val="a"/>
    <w:link w:val="a7"/>
    <w:uiPriority w:val="99"/>
    <w:rsid w:val="0057758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Нижний колонтитул Знак"/>
    <w:link w:val="a6"/>
    <w:uiPriority w:val="99"/>
    <w:locked/>
    <w:rsid w:val="00577580"/>
    <w:rPr>
      <w:rFonts w:ascii="Times New Roman" w:hAnsi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CD566A"/>
    <w:rPr>
      <w:rFonts w:ascii="Tahoma" w:eastAsia="Calibri" w:hAnsi="Tahoma"/>
      <w:sz w:val="16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CD566A"/>
    <w:rPr>
      <w:rFonts w:ascii="Tahoma" w:hAnsi="Tahoma"/>
      <w:sz w:val="16"/>
      <w:lang w:eastAsia="ru-RU"/>
    </w:rPr>
  </w:style>
  <w:style w:type="paragraph" w:styleId="aa">
    <w:name w:val="List Paragraph"/>
    <w:basedOn w:val="a"/>
    <w:uiPriority w:val="99"/>
    <w:qFormat/>
    <w:rsid w:val="0037389C"/>
    <w:pPr>
      <w:ind w:left="720"/>
      <w:contextualSpacing/>
    </w:pPr>
  </w:style>
  <w:style w:type="paragraph" w:styleId="ab">
    <w:name w:val="Normal (Web)"/>
    <w:basedOn w:val="a"/>
    <w:uiPriority w:val="99"/>
    <w:rsid w:val="00C34E3C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99"/>
    <w:qFormat/>
    <w:locked/>
    <w:rsid w:val="00007093"/>
    <w:rPr>
      <w:rFonts w:cs="Times New Roman"/>
      <w:b/>
    </w:rPr>
  </w:style>
  <w:style w:type="table" w:styleId="ad">
    <w:name w:val="Table Grid"/>
    <w:basedOn w:val="a1"/>
    <w:locked/>
    <w:rsid w:val="00F3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кей</dc:creator>
  <cp:keywords/>
  <dc:description/>
  <cp:lastModifiedBy>Лариса</cp:lastModifiedBy>
  <cp:revision>46</cp:revision>
  <cp:lastPrinted>2023-04-10T09:59:00Z</cp:lastPrinted>
  <dcterms:created xsi:type="dcterms:W3CDTF">2015-03-25T06:21:00Z</dcterms:created>
  <dcterms:modified xsi:type="dcterms:W3CDTF">2023-04-11T12:51:00Z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-1530159166</vt:i4>
  </property>
  <property fmtid="{D5CDD505-2E9C-101B-9397-08002B2CF9AE}" pid="3" name="_NewReviewCycle">
    <vt:lpwstr/>
  </property>
  <property fmtid="{D5CDD505-2E9C-101B-9397-08002B2CF9AE}" pid="4" name="_EmailSubject">
    <vt:lpwstr>положение</vt:lpwstr>
  </property>
  <property fmtid="{D5CDD505-2E9C-101B-9397-08002B2CF9AE}" pid="5" name="_AuthorEmail">
    <vt:lpwstr>buz.rs@cherepovetscity.ru</vt:lpwstr>
  </property>
  <property fmtid="{D5CDD505-2E9C-101B-9397-08002B2CF9AE}" pid="6" name="_AuthorEmailDisplayName">
    <vt:lpwstr>Буз Регина Сергеевна</vt:lpwstr>
  </property>
  <property fmtid="{D5CDD505-2E9C-101B-9397-08002B2CF9AE}" pid="7" name="_ReviewingToolsShownOnce">
    <vt:lpwstr/>
  </property>
</Properties>
</file>